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78929F" w14:textId="6E50BE19" w:rsidR="0091668D" w:rsidRDefault="0091668D" w:rsidP="00650B38">
      <w:pPr>
        <w:ind w:left="-5" w:right="111"/>
        <w:jc w:val="center"/>
        <w:rPr>
          <w:rFonts w:cstheme="minorHAnsi"/>
          <w:b/>
          <w:bCs/>
        </w:rPr>
      </w:pPr>
    </w:p>
    <w:p w14:paraId="2A99B39A" w14:textId="418D3ADD" w:rsidR="00601454" w:rsidRPr="003D2AE5" w:rsidRDefault="00601454" w:rsidP="00650B38">
      <w:pPr>
        <w:ind w:left="-5" w:right="111"/>
        <w:jc w:val="center"/>
        <w:rPr>
          <w:rFonts w:cstheme="minorHAnsi"/>
          <w:b/>
          <w:bCs/>
        </w:rPr>
      </w:pPr>
      <w:r w:rsidRPr="00E72662">
        <w:rPr>
          <w:rFonts w:ascii="Arial" w:hAnsi="Arial" w:cs="Arial"/>
          <w:noProof/>
          <w:lang w:val="en-GB" w:eastAsia="en-GB"/>
        </w:rPr>
        <w:drawing>
          <wp:anchor distT="0" distB="0" distL="114300" distR="114300" simplePos="0" relativeHeight="251661312" behindDoc="0" locked="0" layoutInCell="1" allowOverlap="1" wp14:anchorId="56F16A80" wp14:editId="56028707">
            <wp:simplePos x="0" y="0"/>
            <wp:positionH relativeFrom="page">
              <wp:posOffset>2425700</wp:posOffset>
            </wp:positionH>
            <wp:positionV relativeFrom="paragraph">
              <wp:posOffset>161925</wp:posOffset>
            </wp:positionV>
            <wp:extent cx="1847850" cy="13620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7850" cy="1362075"/>
                    </a:xfrm>
                    <a:prstGeom prst="rect">
                      <a:avLst/>
                    </a:prstGeom>
                    <a:noFill/>
                  </pic:spPr>
                </pic:pic>
              </a:graphicData>
            </a:graphic>
            <wp14:sizeRelH relativeFrom="page">
              <wp14:pctWidth>0</wp14:pctWidth>
            </wp14:sizeRelH>
            <wp14:sizeRelV relativeFrom="page">
              <wp14:pctHeight>0</wp14:pctHeight>
            </wp14:sizeRelV>
          </wp:anchor>
        </w:drawing>
      </w:r>
    </w:p>
    <w:p w14:paraId="40DC002C" w14:textId="233C45FC" w:rsidR="0091668D" w:rsidRPr="003D2AE5" w:rsidRDefault="0091668D" w:rsidP="00650B38">
      <w:pPr>
        <w:ind w:left="-5" w:right="111"/>
        <w:jc w:val="center"/>
        <w:rPr>
          <w:rFonts w:cstheme="minorHAnsi"/>
          <w:b/>
          <w:bCs/>
        </w:rPr>
      </w:pPr>
    </w:p>
    <w:p w14:paraId="33B9A636" w14:textId="77777777" w:rsidR="0091668D" w:rsidRPr="003D2AE5" w:rsidRDefault="0091668D" w:rsidP="00650B38">
      <w:pPr>
        <w:ind w:left="-5" w:right="111"/>
        <w:jc w:val="center"/>
        <w:rPr>
          <w:rFonts w:cstheme="minorHAnsi"/>
          <w:b/>
          <w:bCs/>
        </w:rPr>
      </w:pPr>
    </w:p>
    <w:p w14:paraId="0FB52C83" w14:textId="15BD5E35" w:rsidR="0091668D" w:rsidRPr="003D2AE5" w:rsidRDefault="0091668D" w:rsidP="00650B38">
      <w:pPr>
        <w:ind w:left="-5" w:right="111"/>
        <w:jc w:val="center"/>
        <w:rPr>
          <w:rFonts w:cstheme="minorHAnsi"/>
          <w:b/>
          <w:bCs/>
        </w:rPr>
      </w:pPr>
    </w:p>
    <w:p w14:paraId="2EE836AD" w14:textId="77777777" w:rsidR="0091668D" w:rsidRPr="003D2AE5" w:rsidRDefault="0091668D" w:rsidP="00650B38">
      <w:pPr>
        <w:ind w:left="-5" w:right="111"/>
        <w:jc w:val="center"/>
        <w:rPr>
          <w:rFonts w:cstheme="minorHAnsi"/>
          <w:b/>
          <w:bCs/>
        </w:rPr>
      </w:pPr>
    </w:p>
    <w:p w14:paraId="4364F890" w14:textId="10FC35B6" w:rsidR="0091668D" w:rsidRPr="003D2AE5" w:rsidRDefault="0091668D" w:rsidP="00650B38">
      <w:pPr>
        <w:ind w:left="-5" w:right="111"/>
        <w:jc w:val="center"/>
        <w:rPr>
          <w:rFonts w:cstheme="minorHAnsi"/>
          <w:b/>
          <w:bCs/>
        </w:rPr>
      </w:pPr>
    </w:p>
    <w:p w14:paraId="12134327" w14:textId="77777777" w:rsidR="0091668D" w:rsidRPr="003D2AE5" w:rsidRDefault="0091668D" w:rsidP="00650B38">
      <w:pPr>
        <w:ind w:left="-5" w:right="111"/>
        <w:jc w:val="center"/>
        <w:rPr>
          <w:rFonts w:cstheme="minorHAnsi"/>
          <w:b/>
          <w:bCs/>
        </w:rPr>
      </w:pPr>
    </w:p>
    <w:p w14:paraId="16F572CF" w14:textId="39130109" w:rsidR="0091668D" w:rsidRPr="003D2AE5" w:rsidRDefault="0091668D" w:rsidP="00650B38">
      <w:pPr>
        <w:ind w:left="-5" w:right="111"/>
        <w:jc w:val="center"/>
        <w:rPr>
          <w:rFonts w:cstheme="minorHAnsi"/>
          <w:b/>
          <w:bCs/>
        </w:rPr>
      </w:pPr>
    </w:p>
    <w:p w14:paraId="40E89C24" w14:textId="77777777" w:rsidR="0091668D" w:rsidRPr="003D2AE5" w:rsidRDefault="0091668D" w:rsidP="00650B38">
      <w:pPr>
        <w:ind w:left="-5" w:right="111"/>
        <w:jc w:val="center"/>
        <w:rPr>
          <w:rFonts w:cstheme="minorHAnsi"/>
          <w:b/>
          <w:bCs/>
        </w:rPr>
      </w:pPr>
    </w:p>
    <w:p w14:paraId="3BCD4B4D" w14:textId="5D7E988D" w:rsidR="0091668D" w:rsidRPr="008652F5" w:rsidRDefault="0091668D" w:rsidP="00650B38">
      <w:pPr>
        <w:ind w:left="-5" w:right="111"/>
        <w:jc w:val="center"/>
        <w:rPr>
          <w:rFonts w:cstheme="minorHAnsi"/>
          <w:b/>
          <w:bCs/>
          <w:sz w:val="28"/>
          <w:szCs w:val="28"/>
        </w:rPr>
      </w:pPr>
    </w:p>
    <w:p w14:paraId="2BFF14D9" w14:textId="77777777" w:rsidR="00601454" w:rsidRDefault="00601454" w:rsidP="00650B38">
      <w:pPr>
        <w:ind w:left="-5" w:right="111"/>
        <w:jc w:val="center"/>
        <w:rPr>
          <w:rFonts w:cstheme="minorHAnsi"/>
          <w:b/>
          <w:bCs/>
          <w:sz w:val="36"/>
          <w:szCs w:val="36"/>
          <w:highlight w:val="yellow"/>
        </w:rPr>
      </w:pPr>
    </w:p>
    <w:p w14:paraId="4F15D463" w14:textId="1F4B6F71" w:rsidR="0091668D" w:rsidRPr="008F520A" w:rsidRDefault="00650B38" w:rsidP="00650B38">
      <w:pPr>
        <w:ind w:left="-5" w:right="111"/>
        <w:jc w:val="center"/>
        <w:rPr>
          <w:rFonts w:cstheme="minorHAnsi"/>
          <w:b/>
          <w:bCs/>
          <w:sz w:val="44"/>
          <w:szCs w:val="44"/>
        </w:rPr>
      </w:pPr>
      <w:r w:rsidRPr="008F520A">
        <w:rPr>
          <w:rFonts w:cstheme="minorHAnsi"/>
          <w:b/>
          <w:bCs/>
          <w:sz w:val="44"/>
          <w:szCs w:val="44"/>
        </w:rPr>
        <w:t>CCRAS External Complaints Policy</w:t>
      </w:r>
      <w:r w:rsidR="0091668D" w:rsidRPr="008F520A">
        <w:rPr>
          <w:rFonts w:cstheme="minorHAnsi"/>
          <w:b/>
          <w:bCs/>
          <w:sz w:val="44"/>
          <w:szCs w:val="44"/>
        </w:rPr>
        <w:t xml:space="preserve"> </w:t>
      </w:r>
    </w:p>
    <w:p w14:paraId="49EF2B3E" w14:textId="77777777" w:rsidR="00AC3057" w:rsidRDefault="00AC3057" w:rsidP="003D2AE5">
      <w:pPr>
        <w:widowControl/>
        <w:spacing w:after="160" w:line="259" w:lineRule="auto"/>
        <w:rPr>
          <w:rFonts w:cstheme="minorHAnsi"/>
          <w:b/>
          <w:bCs/>
          <w:sz w:val="28"/>
          <w:szCs w:val="28"/>
        </w:rPr>
      </w:pPr>
    </w:p>
    <w:p w14:paraId="6F7B9EA9" w14:textId="52300355" w:rsidR="00AC3057" w:rsidRDefault="00AC3057" w:rsidP="003D2AE5">
      <w:pPr>
        <w:widowControl/>
        <w:spacing w:after="160" w:line="259" w:lineRule="auto"/>
        <w:rPr>
          <w:rFonts w:cstheme="minorHAnsi"/>
          <w:b/>
          <w:bCs/>
          <w:sz w:val="28"/>
          <w:szCs w:val="28"/>
        </w:rPr>
      </w:pPr>
    </w:p>
    <w:p w14:paraId="2A00BC00" w14:textId="54FC3C67" w:rsidR="00601454" w:rsidRPr="008F520A" w:rsidRDefault="00601454" w:rsidP="00601454">
      <w:pPr>
        <w:rPr>
          <w:rFonts w:ascii="Gill Sans MT" w:hAnsi="Gill Sans MT"/>
          <w:sz w:val="24"/>
          <w:szCs w:val="24"/>
        </w:rPr>
      </w:pPr>
      <w:r w:rsidRPr="008F520A">
        <w:rPr>
          <w:rFonts w:ascii="Gill Sans MT" w:hAnsi="Gill Sans MT"/>
          <w:sz w:val="24"/>
          <w:szCs w:val="24"/>
        </w:rPr>
        <w:t xml:space="preserve">Approval date: </w:t>
      </w:r>
      <w:r>
        <w:rPr>
          <w:rFonts w:ascii="Gill Sans MT" w:hAnsi="Gill Sans MT"/>
          <w:sz w:val="24"/>
          <w:szCs w:val="24"/>
        </w:rPr>
        <w:t>23/07/</w:t>
      </w:r>
      <w:r w:rsidRPr="008F520A">
        <w:rPr>
          <w:rFonts w:ascii="Gill Sans MT" w:hAnsi="Gill Sans MT"/>
          <w:sz w:val="24"/>
          <w:szCs w:val="24"/>
        </w:rPr>
        <w:t>20</w:t>
      </w:r>
      <w:r>
        <w:rPr>
          <w:rFonts w:ascii="Gill Sans MT" w:hAnsi="Gill Sans MT"/>
          <w:sz w:val="24"/>
          <w:szCs w:val="24"/>
        </w:rPr>
        <w:t>20</w:t>
      </w:r>
    </w:p>
    <w:p w14:paraId="2745866C" w14:textId="77777777" w:rsidR="00601454" w:rsidRPr="008F520A" w:rsidRDefault="00601454" w:rsidP="00601454">
      <w:pPr>
        <w:rPr>
          <w:rFonts w:ascii="Gill Sans MT" w:hAnsi="Gill Sans MT"/>
          <w:sz w:val="24"/>
          <w:szCs w:val="24"/>
        </w:rPr>
      </w:pPr>
    </w:p>
    <w:p w14:paraId="03F666ED" w14:textId="1ED73FCE" w:rsidR="00601454" w:rsidRPr="008F520A" w:rsidRDefault="00601454" w:rsidP="00601454">
      <w:pPr>
        <w:rPr>
          <w:rFonts w:ascii="Gill Sans MT" w:hAnsi="Gill Sans MT"/>
          <w:sz w:val="24"/>
          <w:szCs w:val="24"/>
        </w:rPr>
      </w:pPr>
    </w:p>
    <w:p w14:paraId="42B79408" w14:textId="577F80EA" w:rsidR="00601454" w:rsidRPr="008F520A" w:rsidRDefault="00601454" w:rsidP="00601454">
      <w:pPr>
        <w:rPr>
          <w:rFonts w:ascii="Gill Sans MT" w:hAnsi="Gill Sans MT"/>
          <w:sz w:val="24"/>
          <w:szCs w:val="24"/>
        </w:rPr>
      </w:pPr>
      <w:r w:rsidRPr="008F520A">
        <w:rPr>
          <w:rFonts w:ascii="Gill Sans MT" w:hAnsi="Gill Sans MT"/>
          <w:sz w:val="24"/>
          <w:szCs w:val="24"/>
        </w:rPr>
        <w:t xml:space="preserve">Revision date: </w:t>
      </w:r>
      <w:r>
        <w:rPr>
          <w:rFonts w:ascii="Gill Sans MT" w:hAnsi="Gill Sans MT"/>
          <w:sz w:val="24"/>
          <w:szCs w:val="24"/>
        </w:rPr>
        <w:t>23/07/</w:t>
      </w:r>
      <w:r w:rsidRPr="00B27E29">
        <w:rPr>
          <w:rFonts w:ascii="Gill Sans MT" w:hAnsi="Gill Sans MT"/>
          <w:sz w:val="24"/>
          <w:szCs w:val="24"/>
        </w:rPr>
        <w:t>20</w:t>
      </w:r>
      <w:r>
        <w:rPr>
          <w:rFonts w:ascii="Gill Sans MT" w:hAnsi="Gill Sans MT"/>
          <w:sz w:val="24"/>
          <w:szCs w:val="24"/>
        </w:rPr>
        <w:t>22</w:t>
      </w:r>
    </w:p>
    <w:p w14:paraId="793916B3" w14:textId="77777777" w:rsidR="00601454" w:rsidRDefault="00601454" w:rsidP="00601454">
      <w:pPr>
        <w:rPr>
          <w:rFonts w:ascii="Gill Sans MT" w:hAnsi="Gill Sans MT"/>
        </w:rPr>
      </w:pPr>
    </w:p>
    <w:p w14:paraId="5FD37307" w14:textId="7075F302" w:rsidR="00601454" w:rsidRDefault="00601454" w:rsidP="00601454">
      <w:pPr>
        <w:rPr>
          <w:rFonts w:ascii="Gill Sans MT" w:hAnsi="Gill Sans MT"/>
        </w:rPr>
      </w:pPr>
    </w:p>
    <w:tbl>
      <w:tblPr>
        <w:tblpPr w:leftFromText="180" w:rightFromText="180" w:vertAnchor="page" w:horzAnchor="margin" w:tblpXSpec="center" w:tblpY="13501"/>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3848"/>
        <w:gridCol w:w="4730"/>
      </w:tblGrid>
      <w:tr w:rsidR="00601454" w14:paraId="2A84520A" w14:textId="77777777" w:rsidTr="00B27E29">
        <w:tc>
          <w:tcPr>
            <w:tcW w:w="3848" w:type="dxa"/>
          </w:tcPr>
          <w:p w14:paraId="4DF0C954" w14:textId="77777777" w:rsidR="00601454" w:rsidRDefault="00601454" w:rsidP="00B27E29">
            <w:pPr>
              <w:rPr>
                <w:rFonts w:ascii="Gill Sans MT" w:hAnsi="Gill Sans MT"/>
                <w:color w:val="333333"/>
                <w:sz w:val="20"/>
                <w:szCs w:val="20"/>
              </w:rPr>
            </w:pPr>
            <w:r>
              <w:rPr>
                <w:rFonts w:ascii="Gill Sans MT" w:hAnsi="Gill Sans MT"/>
                <w:color w:val="333333"/>
                <w:sz w:val="20"/>
                <w:szCs w:val="20"/>
              </w:rPr>
              <w:t>1.Responsibility for approval of policy</w:t>
            </w:r>
          </w:p>
        </w:tc>
        <w:tc>
          <w:tcPr>
            <w:tcW w:w="4730" w:type="dxa"/>
          </w:tcPr>
          <w:p w14:paraId="29688A09" w14:textId="10DA3C64" w:rsidR="00601454" w:rsidRDefault="00601454" w:rsidP="00B27E29">
            <w:pPr>
              <w:rPr>
                <w:rFonts w:ascii="Gill Sans MT" w:hAnsi="Gill Sans MT"/>
                <w:iCs/>
                <w:sz w:val="20"/>
                <w:szCs w:val="20"/>
              </w:rPr>
            </w:pPr>
            <w:r>
              <w:rPr>
                <w:rFonts w:ascii="Gill Sans MT" w:hAnsi="Gill Sans MT"/>
                <w:iCs/>
                <w:sz w:val="20"/>
                <w:szCs w:val="20"/>
              </w:rPr>
              <w:t xml:space="preserve">Board of Management </w:t>
            </w:r>
          </w:p>
        </w:tc>
      </w:tr>
      <w:tr w:rsidR="00601454" w14:paraId="7C1BECD5" w14:textId="77777777" w:rsidTr="00B27E29">
        <w:tc>
          <w:tcPr>
            <w:tcW w:w="3848" w:type="dxa"/>
          </w:tcPr>
          <w:p w14:paraId="314C0A26" w14:textId="77777777" w:rsidR="00601454" w:rsidRDefault="00601454" w:rsidP="00B27E29">
            <w:pPr>
              <w:rPr>
                <w:rFonts w:ascii="Gill Sans MT" w:hAnsi="Gill Sans MT"/>
                <w:color w:val="333333"/>
                <w:sz w:val="20"/>
                <w:szCs w:val="20"/>
              </w:rPr>
            </w:pPr>
            <w:r>
              <w:rPr>
                <w:rFonts w:ascii="Gill Sans MT" w:hAnsi="Gill Sans MT"/>
                <w:color w:val="333333"/>
                <w:sz w:val="20"/>
                <w:szCs w:val="20"/>
              </w:rPr>
              <w:t>2.Responsibility for implementation</w:t>
            </w:r>
          </w:p>
        </w:tc>
        <w:tc>
          <w:tcPr>
            <w:tcW w:w="4730" w:type="dxa"/>
          </w:tcPr>
          <w:p w14:paraId="4D2E1657" w14:textId="77777777" w:rsidR="00601454" w:rsidRDefault="00601454" w:rsidP="00B27E29">
            <w:pPr>
              <w:rPr>
                <w:rFonts w:ascii="Gill Sans MT" w:hAnsi="Gill Sans MT"/>
                <w:iCs/>
                <w:sz w:val="20"/>
                <w:szCs w:val="20"/>
              </w:rPr>
            </w:pPr>
            <w:r>
              <w:rPr>
                <w:rFonts w:ascii="Gill Sans MT" w:hAnsi="Gill Sans MT"/>
                <w:iCs/>
                <w:sz w:val="20"/>
                <w:szCs w:val="20"/>
              </w:rPr>
              <w:t>Manager</w:t>
            </w:r>
          </w:p>
        </w:tc>
      </w:tr>
      <w:tr w:rsidR="00601454" w14:paraId="29251164" w14:textId="77777777" w:rsidTr="00B27E29">
        <w:tc>
          <w:tcPr>
            <w:tcW w:w="3848" w:type="dxa"/>
          </w:tcPr>
          <w:p w14:paraId="5659906D" w14:textId="77777777" w:rsidR="00601454" w:rsidRDefault="00601454" w:rsidP="00B27E29">
            <w:pPr>
              <w:rPr>
                <w:rFonts w:ascii="Gill Sans MT" w:hAnsi="Gill Sans MT"/>
                <w:color w:val="333333"/>
                <w:sz w:val="20"/>
                <w:szCs w:val="20"/>
              </w:rPr>
            </w:pPr>
            <w:r>
              <w:rPr>
                <w:rFonts w:ascii="Gill Sans MT" w:hAnsi="Gill Sans MT"/>
                <w:color w:val="333333"/>
                <w:sz w:val="20"/>
                <w:szCs w:val="20"/>
              </w:rPr>
              <w:t>3.Responsibility for ensuring review</w:t>
            </w:r>
          </w:p>
        </w:tc>
        <w:tc>
          <w:tcPr>
            <w:tcW w:w="4730" w:type="dxa"/>
          </w:tcPr>
          <w:p w14:paraId="450698EA" w14:textId="77777777" w:rsidR="00601454" w:rsidRDefault="00601454" w:rsidP="00B27E29">
            <w:pPr>
              <w:rPr>
                <w:rFonts w:ascii="Gill Sans MT" w:hAnsi="Gill Sans MT"/>
                <w:iCs/>
                <w:sz w:val="20"/>
                <w:szCs w:val="20"/>
              </w:rPr>
            </w:pPr>
            <w:r>
              <w:rPr>
                <w:rFonts w:ascii="Gill Sans MT" w:hAnsi="Gill Sans MT"/>
                <w:iCs/>
                <w:sz w:val="20"/>
                <w:szCs w:val="20"/>
              </w:rPr>
              <w:t>Chairperson</w:t>
            </w:r>
          </w:p>
        </w:tc>
      </w:tr>
    </w:tbl>
    <w:p w14:paraId="0E18EEA4" w14:textId="77777777" w:rsidR="00601454" w:rsidRDefault="00601454" w:rsidP="00601454">
      <w:pPr>
        <w:rPr>
          <w:rFonts w:ascii="Gill Sans MT" w:hAnsi="Gill Sans MT"/>
        </w:rPr>
      </w:pPr>
    </w:p>
    <w:p w14:paraId="79A9C3CB" w14:textId="3DB1DF14" w:rsidR="0091668D" w:rsidRPr="003D2AE5" w:rsidRDefault="0091668D" w:rsidP="003D2AE5">
      <w:pPr>
        <w:widowControl/>
        <w:spacing w:after="160" w:line="259" w:lineRule="auto"/>
        <w:rPr>
          <w:rFonts w:cstheme="minorHAnsi"/>
          <w:b/>
          <w:bCs/>
          <w:sz w:val="24"/>
          <w:szCs w:val="24"/>
        </w:rPr>
      </w:pPr>
      <w:r w:rsidRPr="008652F5">
        <w:rPr>
          <w:rFonts w:cstheme="minorHAnsi"/>
          <w:b/>
          <w:bCs/>
          <w:sz w:val="28"/>
          <w:szCs w:val="28"/>
        </w:rPr>
        <w:br w:type="page"/>
      </w:r>
      <w:r w:rsidRPr="003D2AE5">
        <w:rPr>
          <w:rFonts w:cstheme="minorHAnsi"/>
          <w:b/>
          <w:bCs/>
          <w:sz w:val="24"/>
          <w:szCs w:val="24"/>
        </w:rPr>
        <w:lastRenderedPageBreak/>
        <w:t xml:space="preserve">Purpose </w:t>
      </w:r>
    </w:p>
    <w:p w14:paraId="2743E953" w14:textId="351E2BD4" w:rsidR="00650B38" w:rsidRPr="003D2AE5" w:rsidRDefault="003D2AE5" w:rsidP="003D2AE5">
      <w:pPr>
        <w:widowControl/>
        <w:spacing w:after="160" w:line="259" w:lineRule="auto"/>
        <w:rPr>
          <w:rFonts w:cstheme="minorHAnsi"/>
          <w:b/>
          <w:bCs/>
        </w:rPr>
      </w:pPr>
      <w:r w:rsidRPr="003D2AE5">
        <w:rPr>
          <w:rFonts w:cstheme="minorHAnsi"/>
          <w:b/>
          <w:bCs/>
        </w:rPr>
        <w:t>T</w:t>
      </w:r>
      <w:r w:rsidR="00650B38" w:rsidRPr="003D2AE5">
        <w:rPr>
          <w:rFonts w:cstheme="minorHAnsi"/>
        </w:rPr>
        <w:t xml:space="preserve">he purpose of </w:t>
      </w:r>
      <w:r w:rsidR="008652F5">
        <w:rPr>
          <w:rFonts w:cstheme="minorHAnsi"/>
        </w:rPr>
        <w:t>th</w:t>
      </w:r>
      <w:r w:rsidR="005D3F51">
        <w:rPr>
          <w:rFonts w:cstheme="minorHAnsi"/>
        </w:rPr>
        <w:t>is</w:t>
      </w:r>
      <w:r w:rsidR="008652F5">
        <w:rPr>
          <w:rFonts w:cstheme="minorHAnsi"/>
        </w:rPr>
        <w:t xml:space="preserve"> </w:t>
      </w:r>
      <w:r w:rsidR="005D3F51">
        <w:rPr>
          <w:rFonts w:cstheme="minorHAnsi"/>
        </w:rPr>
        <w:t>E</w:t>
      </w:r>
      <w:r w:rsidR="008652F5">
        <w:rPr>
          <w:rFonts w:cstheme="minorHAnsi"/>
        </w:rPr>
        <w:t xml:space="preserve">xternal </w:t>
      </w:r>
      <w:r w:rsidR="005D3F51">
        <w:rPr>
          <w:rFonts w:cstheme="minorHAnsi"/>
        </w:rPr>
        <w:t>C</w:t>
      </w:r>
      <w:r w:rsidR="008652F5">
        <w:rPr>
          <w:rFonts w:cstheme="minorHAnsi"/>
        </w:rPr>
        <w:t xml:space="preserve">omplaints </w:t>
      </w:r>
      <w:r w:rsidR="005D3F51">
        <w:rPr>
          <w:rFonts w:cstheme="minorHAnsi"/>
        </w:rPr>
        <w:t>P</w:t>
      </w:r>
      <w:r w:rsidR="00650B38" w:rsidRPr="003D2AE5">
        <w:rPr>
          <w:rFonts w:cstheme="minorHAnsi"/>
        </w:rPr>
        <w:t>olicy is to outline the procedure</w:t>
      </w:r>
      <w:r w:rsidR="005D3F51">
        <w:rPr>
          <w:rFonts w:cstheme="minorHAnsi"/>
        </w:rPr>
        <w:t>s</w:t>
      </w:r>
      <w:r w:rsidR="00650B38" w:rsidRPr="003D2AE5">
        <w:rPr>
          <w:rFonts w:cstheme="minorHAnsi"/>
        </w:rPr>
        <w:t xml:space="preserve"> </w:t>
      </w:r>
      <w:r w:rsidR="008652F5">
        <w:rPr>
          <w:rFonts w:cstheme="minorHAnsi"/>
        </w:rPr>
        <w:t xml:space="preserve">CCRAS has </w:t>
      </w:r>
      <w:r w:rsidR="00650B38" w:rsidRPr="003D2AE5">
        <w:rPr>
          <w:rFonts w:cstheme="minorHAnsi"/>
        </w:rPr>
        <w:t xml:space="preserve">for </w:t>
      </w:r>
      <w:r w:rsidR="0065197A">
        <w:rPr>
          <w:rFonts w:cstheme="minorHAnsi"/>
        </w:rPr>
        <w:t xml:space="preserve">managing </w:t>
      </w:r>
      <w:r w:rsidR="00650B38" w:rsidRPr="003D2AE5">
        <w:rPr>
          <w:rFonts w:cstheme="minorHAnsi"/>
        </w:rPr>
        <w:t xml:space="preserve">complaints and feedback </w:t>
      </w:r>
      <w:r w:rsidR="008652F5">
        <w:rPr>
          <w:rFonts w:cstheme="minorHAnsi"/>
        </w:rPr>
        <w:t xml:space="preserve">from external sources such as, but not limited to, </w:t>
      </w:r>
      <w:r w:rsidR="0065197A">
        <w:rPr>
          <w:rFonts w:cstheme="minorHAnsi"/>
        </w:rPr>
        <w:t xml:space="preserve">our </w:t>
      </w:r>
      <w:r w:rsidR="008652F5">
        <w:rPr>
          <w:rFonts w:cstheme="minorHAnsi"/>
        </w:rPr>
        <w:t>service users,</w:t>
      </w:r>
      <w:r w:rsidR="00650B38" w:rsidRPr="003D2AE5">
        <w:rPr>
          <w:rFonts w:cstheme="minorHAnsi"/>
        </w:rPr>
        <w:t xml:space="preserve"> external </w:t>
      </w:r>
      <w:proofErr w:type="spellStart"/>
      <w:r w:rsidR="00650B38" w:rsidRPr="003D2AE5">
        <w:rPr>
          <w:rFonts w:cstheme="minorHAnsi"/>
        </w:rPr>
        <w:t>organisations</w:t>
      </w:r>
      <w:proofErr w:type="spellEnd"/>
      <w:r w:rsidR="00650B38" w:rsidRPr="003D2AE5">
        <w:rPr>
          <w:rFonts w:cstheme="minorHAnsi"/>
        </w:rPr>
        <w:t xml:space="preserve">, other agencies </w:t>
      </w:r>
      <w:r w:rsidR="008652F5">
        <w:rPr>
          <w:rFonts w:cstheme="minorHAnsi"/>
        </w:rPr>
        <w:t>and/or</w:t>
      </w:r>
      <w:r w:rsidR="00650B38" w:rsidRPr="003D2AE5">
        <w:rPr>
          <w:rFonts w:cstheme="minorHAnsi"/>
        </w:rPr>
        <w:t xml:space="preserve"> members of the public. </w:t>
      </w:r>
    </w:p>
    <w:p w14:paraId="01954333" w14:textId="32AF1933" w:rsidR="00650B38" w:rsidRPr="003D2AE5" w:rsidRDefault="00650B38" w:rsidP="003D2AE5">
      <w:pPr>
        <w:spacing w:after="79" w:line="259" w:lineRule="auto"/>
        <w:rPr>
          <w:rFonts w:cstheme="minorHAnsi"/>
        </w:rPr>
      </w:pPr>
      <w:r w:rsidRPr="003D2AE5">
        <w:rPr>
          <w:rFonts w:cstheme="minorHAnsi"/>
        </w:rPr>
        <w:t xml:space="preserve">CCRAS actively encourages and welcomes feedback regarding service provision and is committed to continuous quality improvement.  </w:t>
      </w:r>
    </w:p>
    <w:p w14:paraId="6617F4CA" w14:textId="77777777" w:rsidR="00650B38" w:rsidRPr="003D2AE5" w:rsidRDefault="00650B38" w:rsidP="003D2AE5">
      <w:pPr>
        <w:ind w:right="111"/>
        <w:rPr>
          <w:rFonts w:cstheme="minorHAnsi"/>
        </w:rPr>
      </w:pPr>
    </w:p>
    <w:p w14:paraId="4016E251" w14:textId="02668582" w:rsidR="00650B38" w:rsidRDefault="00650B38" w:rsidP="003D2AE5">
      <w:pPr>
        <w:ind w:right="111"/>
        <w:rPr>
          <w:rFonts w:cstheme="minorHAnsi"/>
        </w:rPr>
      </w:pPr>
      <w:r w:rsidRPr="003D2AE5">
        <w:rPr>
          <w:rFonts w:cstheme="minorHAnsi"/>
        </w:rPr>
        <w:t xml:space="preserve">For an effective and efficient complaint management process, CCRAS aims to: </w:t>
      </w:r>
    </w:p>
    <w:p w14:paraId="321C86BF" w14:textId="77777777" w:rsidR="008652F5" w:rsidRPr="003D2AE5" w:rsidRDefault="008652F5" w:rsidP="003D2AE5">
      <w:pPr>
        <w:ind w:right="111"/>
        <w:rPr>
          <w:rFonts w:cstheme="minorHAnsi"/>
        </w:rPr>
      </w:pPr>
    </w:p>
    <w:p w14:paraId="48F51DB5" w14:textId="77777777" w:rsidR="00650B38" w:rsidRPr="003D2AE5" w:rsidRDefault="00650B38" w:rsidP="004B43A7">
      <w:pPr>
        <w:widowControl/>
        <w:numPr>
          <w:ilvl w:val="0"/>
          <w:numId w:val="2"/>
        </w:numPr>
        <w:spacing w:after="89" w:line="250" w:lineRule="auto"/>
        <w:ind w:left="426" w:right="111" w:hanging="360"/>
        <w:rPr>
          <w:rFonts w:cstheme="minorHAnsi"/>
        </w:rPr>
      </w:pPr>
      <w:r w:rsidRPr="003D2AE5">
        <w:rPr>
          <w:rFonts w:cstheme="minorHAnsi"/>
        </w:rPr>
        <w:t xml:space="preserve">Safeguard the rights of service users, ensuring that complaints are listened to and treated with dignity, courtesy, and empathy. </w:t>
      </w:r>
    </w:p>
    <w:p w14:paraId="7E819240" w14:textId="77777777" w:rsidR="00650B38" w:rsidRPr="003D2AE5" w:rsidRDefault="00650B38" w:rsidP="004B43A7">
      <w:pPr>
        <w:widowControl/>
        <w:numPr>
          <w:ilvl w:val="0"/>
          <w:numId w:val="2"/>
        </w:numPr>
        <w:spacing w:after="89" w:line="250" w:lineRule="auto"/>
        <w:ind w:left="426" w:right="111" w:hanging="360"/>
        <w:rPr>
          <w:rFonts w:cstheme="minorHAnsi"/>
        </w:rPr>
      </w:pPr>
      <w:r w:rsidRPr="003D2AE5">
        <w:rPr>
          <w:rFonts w:cstheme="minorHAnsi"/>
        </w:rPr>
        <w:t xml:space="preserve">Create an environment that fosters a culture of open and transparent communication, that supports individuals to have their say about issues related to the service they receive. </w:t>
      </w:r>
    </w:p>
    <w:p w14:paraId="4BD497DC" w14:textId="77777777" w:rsidR="00650B38" w:rsidRPr="003D2AE5" w:rsidRDefault="00650B38" w:rsidP="004B43A7">
      <w:pPr>
        <w:widowControl/>
        <w:numPr>
          <w:ilvl w:val="0"/>
          <w:numId w:val="2"/>
        </w:numPr>
        <w:spacing w:after="89" w:line="250" w:lineRule="auto"/>
        <w:ind w:left="426" w:right="111" w:hanging="360"/>
        <w:rPr>
          <w:rFonts w:cstheme="minorHAnsi"/>
        </w:rPr>
      </w:pPr>
      <w:r w:rsidRPr="003D2AE5">
        <w:rPr>
          <w:rFonts w:cstheme="minorHAnsi"/>
        </w:rPr>
        <w:t xml:space="preserve">Provide a system for the management of complaints to ensure that individuals using CCRAS services have a mechanism to have their complaints heard, understood, and responded to. </w:t>
      </w:r>
    </w:p>
    <w:p w14:paraId="35D2C171" w14:textId="60F440B9" w:rsidR="00650B38" w:rsidRPr="003D2AE5" w:rsidRDefault="00650B38" w:rsidP="004B43A7">
      <w:pPr>
        <w:widowControl/>
        <w:numPr>
          <w:ilvl w:val="0"/>
          <w:numId w:val="2"/>
        </w:numPr>
        <w:spacing w:after="89" w:line="250" w:lineRule="auto"/>
        <w:ind w:left="426" w:right="111" w:hanging="360"/>
        <w:rPr>
          <w:rFonts w:cstheme="minorHAnsi"/>
        </w:rPr>
      </w:pPr>
      <w:r w:rsidRPr="003D2AE5">
        <w:rPr>
          <w:rFonts w:cstheme="minorHAnsi"/>
        </w:rPr>
        <w:t xml:space="preserve">Be user-friendly, person centered, timely, and transparent. </w:t>
      </w:r>
      <w:r w:rsidR="0065197A">
        <w:rPr>
          <w:rFonts w:cstheme="minorHAnsi"/>
        </w:rPr>
        <w:t>C</w:t>
      </w:r>
      <w:r w:rsidRPr="003D2AE5">
        <w:rPr>
          <w:rFonts w:cstheme="minorHAnsi"/>
        </w:rPr>
        <w:t xml:space="preserve">ommunication with </w:t>
      </w:r>
      <w:r w:rsidR="0065197A">
        <w:rPr>
          <w:rFonts w:cstheme="minorHAnsi"/>
        </w:rPr>
        <w:t xml:space="preserve">the Complainant will be </w:t>
      </w:r>
      <w:r w:rsidRPr="003D2AE5">
        <w:rPr>
          <w:rFonts w:cstheme="minorHAnsi"/>
        </w:rPr>
        <w:t xml:space="preserve">maintained throughout the complaint process and that </w:t>
      </w:r>
      <w:r w:rsidR="00B40702">
        <w:rPr>
          <w:rFonts w:cstheme="minorHAnsi"/>
        </w:rPr>
        <w:t xml:space="preserve">the Complainant </w:t>
      </w:r>
      <w:r w:rsidRPr="003D2AE5">
        <w:rPr>
          <w:rFonts w:cstheme="minorHAnsi"/>
        </w:rPr>
        <w:t xml:space="preserve">are involved in and informed of the outcomes of their complaint. </w:t>
      </w:r>
    </w:p>
    <w:p w14:paraId="7153E2D1" w14:textId="77777777" w:rsidR="00650B38" w:rsidRPr="003D2AE5" w:rsidRDefault="00650B38" w:rsidP="004B43A7">
      <w:pPr>
        <w:widowControl/>
        <w:numPr>
          <w:ilvl w:val="0"/>
          <w:numId w:val="2"/>
        </w:numPr>
        <w:spacing w:after="61" w:line="250" w:lineRule="auto"/>
        <w:ind w:left="426" w:right="111" w:hanging="360"/>
        <w:rPr>
          <w:rFonts w:cstheme="minorHAnsi"/>
        </w:rPr>
      </w:pPr>
      <w:r w:rsidRPr="003D2AE5">
        <w:rPr>
          <w:rFonts w:cstheme="minorHAnsi"/>
        </w:rPr>
        <w:t xml:space="preserve">Be fair and equitable to all parties involved. </w:t>
      </w:r>
    </w:p>
    <w:p w14:paraId="3A3152CE" w14:textId="77777777" w:rsidR="00650B38" w:rsidRPr="003D2AE5" w:rsidRDefault="00650B38" w:rsidP="004B43A7">
      <w:pPr>
        <w:widowControl/>
        <w:numPr>
          <w:ilvl w:val="0"/>
          <w:numId w:val="2"/>
        </w:numPr>
        <w:spacing w:after="89" w:line="250" w:lineRule="auto"/>
        <w:ind w:left="426" w:right="111" w:hanging="360"/>
        <w:rPr>
          <w:rFonts w:cstheme="minorHAnsi"/>
        </w:rPr>
      </w:pPr>
      <w:r w:rsidRPr="003D2AE5">
        <w:rPr>
          <w:rFonts w:cstheme="minorHAnsi"/>
        </w:rPr>
        <w:t xml:space="preserve">Ensure a high-quality service provision and a means of continuously improving services. </w:t>
      </w:r>
    </w:p>
    <w:p w14:paraId="11426B73" w14:textId="77777777" w:rsidR="00650B38" w:rsidRPr="003D2AE5" w:rsidRDefault="00650B38" w:rsidP="004B43A7">
      <w:pPr>
        <w:widowControl/>
        <w:numPr>
          <w:ilvl w:val="0"/>
          <w:numId w:val="2"/>
        </w:numPr>
        <w:spacing w:after="89" w:line="250" w:lineRule="auto"/>
        <w:ind w:left="426" w:right="111" w:hanging="360"/>
        <w:rPr>
          <w:rFonts w:cstheme="minorHAnsi"/>
        </w:rPr>
      </w:pPr>
      <w:r w:rsidRPr="003D2AE5">
        <w:rPr>
          <w:rFonts w:cstheme="minorHAnsi"/>
        </w:rPr>
        <w:t xml:space="preserve">Ensure that the same issue that feedback has given is not repeated. </w:t>
      </w:r>
    </w:p>
    <w:p w14:paraId="3C20E09C" w14:textId="77777777" w:rsidR="00650B38" w:rsidRPr="003D2AE5" w:rsidRDefault="00650B38" w:rsidP="004B43A7">
      <w:pPr>
        <w:widowControl/>
        <w:numPr>
          <w:ilvl w:val="0"/>
          <w:numId w:val="2"/>
        </w:numPr>
        <w:spacing w:after="89" w:line="250" w:lineRule="auto"/>
        <w:ind w:left="426" w:right="111" w:hanging="360"/>
        <w:rPr>
          <w:rFonts w:cstheme="minorHAnsi"/>
        </w:rPr>
      </w:pPr>
      <w:r w:rsidRPr="003D2AE5">
        <w:rPr>
          <w:rFonts w:cstheme="minorHAnsi"/>
        </w:rPr>
        <w:t xml:space="preserve">Ensure that all staff members have a responsibility to participate and take responsibility in managing complaints and feedback, where appropriate, and to ensure staff are trained in complaints handling at the first point of contact. </w:t>
      </w:r>
    </w:p>
    <w:p w14:paraId="5455A599" w14:textId="77777777" w:rsidR="00650B38" w:rsidRPr="003D2AE5" w:rsidRDefault="00650B38" w:rsidP="004B43A7">
      <w:pPr>
        <w:widowControl/>
        <w:numPr>
          <w:ilvl w:val="0"/>
          <w:numId w:val="2"/>
        </w:numPr>
        <w:spacing w:after="89" w:line="250" w:lineRule="auto"/>
        <w:ind w:left="426" w:right="111" w:hanging="360"/>
        <w:rPr>
          <w:rFonts w:cstheme="minorHAnsi"/>
        </w:rPr>
      </w:pPr>
      <w:r w:rsidRPr="003D2AE5">
        <w:rPr>
          <w:rFonts w:cstheme="minorHAnsi"/>
        </w:rPr>
        <w:t xml:space="preserve">Ensure all staff are supported throughout the complaints management process and have the right of reply.  </w:t>
      </w:r>
    </w:p>
    <w:p w14:paraId="74BED21E" w14:textId="77777777" w:rsidR="00650B38" w:rsidRPr="003D2AE5" w:rsidRDefault="00650B38" w:rsidP="004B43A7">
      <w:pPr>
        <w:widowControl/>
        <w:numPr>
          <w:ilvl w:val="0"/>
          <w:numId w:val="2"/>
        </w:numPr>
        <w:spacing w:after="89" w:line="250" w:lineRule="auto"/>
        <w:ind w:left="426" w:right="111" w:hanging="360"/>
        <w:rPr>
          <w:rFonts w:cstheme="minorHAnsi"/>
        </w:rPr>
      </w:pPr>
      <w:r w:rsidRPr="003D2AE5">
        <w:rPr>
          <w:rFonts w:cstheme="minorHAnsi"/>
        </w:rPr>
        <w:t xml:space="preserve">Have in place a </w:t>
      </w:r>
      <w:proofErr w:type="spellStart"/>
      <w:r w:rsidRPr="003D2AE5">
        <w:rPr>
          <w:rFonts w:cstheme="minorHAnsi"/>
        </w:rPr>
        <w:t>standardised</w:t>
      </w:r>
      <w:proofErr w:type="spellEnd"/>
      <w:r w:rsidRPr="003D2AE5">
        <w:rPr>
          <w:rFonts w:cstheme="minorHAnsi"/>
        </w:rPr>
        <w:t xml:space="preserve"> and high-quality approach to the management of complaints where all complaints are recorded for analysis and learning. </w:t>
      </w:r>
    </w:p>
    <w:p w14:paraId="578FCC8C" w14:textId="77777777" w:rsidR="00650B38" w:rsidRPr="003D2AE5" w:rsidRDefault="00650B38" w:rsidP="004B43A7">
      <w:pPr>
        <w:widowControl/>
        <w:numPr>
          <w:ilvl w:val="0"/>
          <w:numId w:val="2"/>
        </w:numPr>
        <w:spacing w:after="89" w:line="250" w:lineRule="auto"/>
        <w:ind w:left="426" w:right="111" w:hanging="360"/>
        <w:rPr>
          <w:rFonts w:cstheme="minorHAnsi"/>
        </w:rPr>
      </w:pPr>
      <w:r w:rsidRPr="003D2AE5">
        <w:rPr>
          <w:rFonts w:cstheme="minorHAnsi"/>
        </w:rPr>
        <w:t xml:space="preserve">Create a culture of accountability and governance. Cooperation with the investigation of a complaint is essential and the use of a </w:t>
      </w:r>
      <w:proofErr w:type="spellStart"/>
      <w:r w:rsidRPr="003D2AE5">
        <w:rPr>
          <w:rFonts w:cstheme="minorHAnsi"/>
        </w:rPr>
        <w:t>standardised</w:t>
      </w:r>
      <w:proofErr w:type="spellEnd"/>
      <w:r w:rsidRPr="003D2AE5">
        <w:rPr>
          <w:rFonts w:cstheme="minorHAnsi"/>
        </w:rPr>
        <w:t xml:space="preserve"> approach is of benefit to complainants and to staff. </w:t>
      </w:r>
    </w:p>
    <w:p w14:paraId="42A6F63E" w14:textId="77777777" w:rsidR="00650B38" w:rsidRPr="003D2AE5" w:rsidRDefault="00650B38" w:rsidP="004B43A7">
      <w:pPr>
        <w:widowControl/>
        <w:numPr>
          <w:ilvl w:val="0"/>
          <w:numId w:val="2"/>
        </w:numPr>
        <w:spacing w:after="89" w:line="250" w:lineRule="auto"/>
        <w:ind w:left="426" w:right="111" w:hanging="360"/>
        <w:rPr>
          <w:rFonts w:cstheme="minorHAnsi"/>
        </w:rPr>
      </w:pPr>
      <w:r w:rsidRPr="003D2AE5">
        <w:rPr>
          <w:rFonts w:cstheme="minorHAnsi"/>
        </w:rPr>
        <w:t xml:space="preserve">Ensure that all complaints are managed in a sensitive, respectful, and confidential manner. </w:t>
      </w:r>
    </w:p>
    <w:p w14:paraId="1A418B22" w14:textId="7B1D40E7" w:rsidR="00650B38" w:rsidRPr="003D2AE5" w:rsidRDefault="00650B38" w:rsidP="004B43A7">
      <w:pPr>
        <w:widowControl/>
        <w:numPr>
          <w:ilvl w:val="0"/>
          <w:numId w:val="2"/>
        </w:numPr>
        <w:spacing w:after="42" w:line="250" w:lineRule="auto"/>
        <w:ind w:left="426" w:right="111" w:hanging="360"/>
        <w:rPr>
          <w:rFonts w:cstheme="minorHAnsi"/>
        </w:rPr>
      </w:pPr>
      <w:r w:rsidRPr="003D2AE5">
        <w:rPr>
          <w:rFonts w:cstheme="minorHAnsi"/>
        </w:rPr>
        <w:t>Meet all statutory requirements under the Health Act 200</w:t>
      </w:r>
      <w:r w:rsidR="00B40702">
        <w:rPr>
          <w:rFonts w:cstheme="minorHAnsi"/>
        </w:rPr>
        <w:t>7</w:t>
      </w:r>
      <w:r w:rsidRPr="003D2AE5">
        <w:rPr>
          <w:rFonts w:cstheme="minorHAnsi"/>
        </w:rPr>
        <w:t xml:space="preserve">. </w:t>
      </w:r>
    </w:p>
    <w:p w14:paraId="5F834C53" w14:textId="77777777" w:rsidR="00650B38" w:rsidRPr="003D2AE5" w:rsidRDefault="00650B38" w:rsidP="003D2AE5">
      <w:pPr>
        <w:spacing w:after="79" w:line="259" w:lineRule="auto"/>
        <w:rPr>
          <w:rFonts w:cstheme="minorHAnsi"/>
        </w:rPr>
      </w:pPr>
      <w:r w:rsidRPr="003D2AE5">
        <w:rPr>
          <w:rFonts w:cstheme="minorHAnsi"/>
        </w:rPr>
        <w:t xml:space="preserve"> </w:t>
      </w:r>
    </w:p>
    <w:p w14:paraId="4B13F61A" w14:textId="77777777" w:rsidR="00650B38" w:rsidRPr="003D2AE5" w:rsidRDefault="00650B38" w:rsidP="003D2AE5">
      <w:pPr>
        <w:pStyle w:val="BodyText"/>
        <w:ind w:left="0"/>
        <w:rPr>
          <w:rFonts w:asciiTheme="minorHAnsi" w:hAnsiTheme="minorHAnsi" w:cstheme="minorHAnsi"/>
          <w:b/>
          <w:bCs/>
          <w:sz w:val="24"/>
          <w:szCs w:val="24"/>
        </w:rPr>
      </w:pPr>
      <w:r w:rsidRPr="003D2AE5">
        <w:rPr>
          <w:rFonts w:asciiTheme="minorHAnsi" w:hAnsiTheme="minorHAnsi" w:cstheme="minorHAnsi"/>
          <w:b/>
          <w:bCs/>
          <w:sz w:val="24"/>
          <w:szCs w:val="24"/>
        </w:rPr>
        <w:t>Who can make a complaint?</w:t>
      </w:r>
      <w:r w:rsidRPr="003D2AE5">
        <w:rPr>
          <w:rFonts w:asciiTheme="minorHAnsi" w:eastAsia="Yu Gothic UI" w:hAnsiTheme="minorHAnsi" w:cstheme="minorHAnsi"/>
          <w:b/>
          <w:bCs/>
          <w:sz w:val="24"/>
          <w:szCs w:val="24"/>
        </w:rPr>
        <w:t xml:space="preserve"> </w:t>
      </w:r>
    </w:p>
    <w:p w14:paraId="643AA8CB" w14:textId="2451609E" w:rsidR="00650B38" w:rsidRPr="003D2AE5" w:rsidRDefault="00650B38" w:rsidP="009C4302">
      <w:pPr>
        <w:spacing w:before="120" w:after="76" w:line="259" w:lineRule="auto"/>
        <w:rPr>
          <w:rFonts w:eastAsia="Segoe UI" w:cstheme="minorHAnsi"/>
          <w:b/>
        </w:rPr>
      </w:pPr>
      <w:r w:rsidRPr="003D2AE5">
        <w:rPr>
          <w:rFonts w:cstheme="minorHAnsi"/>
        </w:rPr>
        <w:t xml:space="preserve"> Any</w:t>
      </w:r>
      <w:r w:rsidR="00B40702">
        <w:rPr>
          <w:rFonts w:cstheme="minorHAnsi"/>
        </w:rPr>
        <w:t xml:space="preserve"> individual who has engaged </w:t>
      </w:r>
      <w:r w:rsidRPr="003D2AE5">
        <w:rPr>
          <w:rFonts w:cstheme="minorHAnsi"/>
        </w:rPr>
        <w:t xml:space="preserve">with a service </w:t>
      </w:r>
      <w:r w:rsidR="004C30BA">
        <w:rPr>
          <w:rFonts w:cstheme="minorHAnsi"/>
        </w:rPr>
        <w:t xml:space="preserve">provided </w:t>
      </w:r>
      <w:r w:rsidRPr="003D2AE5">
        <w:rPr>
          <w:rFonts w:cstheme="minorHAnsi"/>
        </w:rPr>
        <w:t xml:space="preserve">by </w:t>
      </w:r>
      <w:r w:rsidR="00214AEF" w:rsidRPr="003D2AE5">
        <w:rPr>
          <w:rFonts w:cstheme="minorHAnsi"/>
        </w:rPr>
        <w:t>CCRAS</w:t>
      </w:r>
      <w:r w:rsidR="00F1087F">
        <w:rPr>
          <w:rFonts w:cstheme="minorHAnsi"/>
        </w:rPr>
        <w:t>, or who has tried to do so can make a complaint.</w:t>
      </w:r>
    </w:p>
    <w:p w14:paraId="6D256758" w14:textId="77777777" w:rsidR="008F520A" w:rsidRDefault="008F520A" w:rsidP="003D2AE5">
      <w:pPr>
        <w:rPr>
          <w:b/>
          <w:bCs/>
          <w:sz w:val="24"/>
          <w:szCs w:val="24"/>
        </w:rPr>
      </w:pPr>
    </w:p>
    <w:p w14:paraId="5DB5A7B5" w14:textId="7F544578" w:rsidR="00650B38" w:rsidRPr="003D2AE5" w:rsidRDefault="003D2AE5" w:rsidP="003D2AE5">
      <w:pPr>
        <w:rPr>
          <w:b/>
          <w:bCs/>
          <w:sz w:val="24"/>
          <w:szCs w:val="24"/>
        </w:rPr>
      </w:pPr>
      <w:r w:rsidRPr="003D2AE5">
        <w:rPr>
          <w:b/>
          <w:bCs/>
          <w:sz w:val="24"/>
          <w:szCs w:val="24"/>
        </w:rPr>
        <w:t xml:space="preserve">Complaint Definition </w:t>
      </w:r>
    </w:p>
    <w:p w14:paraId="336A0BC9" w14:textId="5F130509" w:rsidR="00650B38" w:rsidRPr="003D2AE5" w:rsidRDefault="00650B38" w:rsidP="003D2AE5">
      <w:pPr>
        <w:pStyle w:val="Default"/>
        <w:spacing w:before="120"/>
        <w:rPr>
          <w:rFonts w:asciiTheme="minorHAnsi" w:hAnsiTheme="minorHAnsi" w:cstheme="minorHAnsi"/>
          <w:sz w:val="22"/>
          <w:szCs w:val="22"/>
        </w:rPr>
      </w:pPr>
      <w:r w:rsidRPr="003D2AE5">
        <w:rPr>
          <w:rFonts w:asciiTheme="minorHAnsi" w:hAnsiTheme="minorHAnsi" w:cstheme="minorHAnsi"/>
          <w:sz w:val="22"/>
          <w:szCs w:val="22"/>
        </w:rPr>
        <w:t xml:space="preserve">In this policy, a ‘‘complaint’’ </w:t>
      </w:r>
      <w:r w:rsidR="008652F5">
        <w:rPr>
          <w:rFonts w:asciiTheme="minorHAnsi" w:hAnsiTheme="minorHAnsi" w:cstheme="minorHAnsi"/>
          <w:sz w:val="22"/>
          <w:szCs w:val="22"/>
        </w:rPr>
        <w:t>is defined as</w:t>
      </w:r>
      <w:r w:rsidRPr="003D2AE5">
        <w:rPr>
          <w:rFonts w:asciiTheme="minorHAnsi" w:hAnsiTheme="minorHAnsi" w:cstheme="minorHAnsi"/>
          <w:sz w:val="22"/>
          <w:szCs w:val="22"/>
        </w:rPr>
        <w:t xml:space="preserve"> a complaint made about any action of CCRAS that— </w:t>
      </w:r>
    </w:p>
    <w:p w14:paraId="6B0A3541" w14:textId="372C90E8" w:rsidR="00650B38" w:rsidRPr="008652F5" w:rsidRDefault="00650B38" w:rsidP="008652F5">
      <w:pPr>
        <w:pStyle w:val="Default"/>
        <w:numPr>
          <w:ilvl w:val="0"/>
          <w:numId w:val="8"/>
        </w:numPr>
        <w:spacing w:before="120"/>
        <w:rPr>
          <w:rFonts w:asciiTheme="minorHAnsi" w:hAnsiTheme="minorHAnsi" w:cstheme="minorHAnsi"/>
          <w:sz w:val="22"/>
          <w:szCs w:val="22"/>
        </w:rPr>
      </w:pPr>
      <w:r w:rsidRPr="003D2AE5">
        <w:rPr>
          <w:rFonts w:asciiTheme="minorHAnsi" w:hAnsiTheme="minorHAnsi" w:cstheme="minorHAnsi"/>
          <w:sz w:val="22"/>
          <w:szCs w:val="22"/>
        </w:rPr>
        <w:lastRenderedPageBreak/>
        <w:t xml:space="preserve">it is claimed, does not accord with fair or sound practice, </w:t>
      </w:r>
      <w:r w:rsidR="008F520A" w:rsidRPr="008F520A">
        <w:rPr>
          <w:rFonts w:asciiTheme="minorHAnsi" w:hAnsiTheme="minorHAnsi" w:cstheme="minorHAnsi"/>
          <w:sz w:val="22"/>
          <w:szCs w:val="22"/>
        </w:rPr>
        <w:t>and</w:t>
      </w:r>
      <w:r w:rsidR="008F520A" w:rsidRPr="003D2AE5">
        <w:rPr>
          <w:rFonts w:asciiTheme="minorHAnsi" w:hAnsiTheme="minorHAnsi" w:cstheme="minorHAnsi"/>
          <w:sz w:val="22"/>
          <w:szCs w:val="22"/>
          <w:u w:val="single"/>
        </w:rPr>
        <w:t xml:space="preserve"> </w:t>
      </w:r>
      <w:r w:rsidR="008F520A">
        <w:rPr>
          <w:rFonts w:asciiTheme="minorHAnsi" w:hAnsiTheme="minorHAnsi" w:cstheme="minorHAnsi"/>
          <w:sz w:val="22"/>
          <w:szCs w:val="22"/>
        </w:rPr>
        <w:t>negatively</w:t>
      </w:r>
      <w:r w:rsidRPr="008652F5">
        <w:rPr>
          <w:rFonts w:asciiTheme="minorHAnsi" w:hAnsiTheme="minorHAnsi" w:cstheme="minorHAnsi"/>
          <w:sz w:val="22"/>
          <w:szCs w:val="22"/>
        </w:rPr>
        <w:t xml:space="preserve"> affects the person by whom, or on whose behalf, the complaint is made. </w:t>
      </w:r>
    </w:p>
    <w:p w14:paraId="01A9DDC7" w14:textId="77777777" w:rsidR="00650B38" w:rsidRPr="003D2AE5" w:rsidRDefault="00650B38" w:rsidP="003D2AE5">
      <w:pPr>
        <w:ind w:right="111"/>
        <w:rPr>
          <w:rFonts w:cstheme="minorHAnsi"/>
        </w:rPr>
      </w:pPr>
    </w:p>
    <w:p w14:paraId="6CADC2C7" w14:textId="77777777" w:rsidR="00650B38" w:rsidRPr="003D2AE5" w:rsidRDefault="00650B38" w:rsidP="003D2AE5">
      <w:pPr>
        <w:pStyle w:val="Heading1"/>
        <w:ind w:left="0"/>
        <w:rPr>
          <w:rFonts w:asciiTheme="minorHAnsi" w:hAnsiTheme="minorHAnsi" w:cstheme="minorHAnsi"/>
          <w:sz w:val="24"/>
          <w:szCs w:val="24"/>
        </w:rPr>
      </w:pPr>
      <w:r w:rsidRPr="003D2AE5">
        <w:rPr>
          <w:rFonts w:asciiTheme="minorHAnsi" w:hAnsiTheme="minorHAnsi" w:cstheme="minorHAnsi"/>
          <w:sz w:val="24"/>
          <w:szCs w:val="24"/>
        </w:rPr>
        <w:t>What should you do if you have a complaint?</w:t>
      </w:r>
    </w:p>
    <w:p w14:paraId="494ED413" w14:textId="69AF66FD" w:rsidR="00650B38" w:rsidRPr="003D2AE5" w:rsidRDefault="008652F5" w:rsidP="008652F5">
      <w:pPr>
        <w:pStyle w:val="BodyText"/>
        <w:spacing w:before="240"/>
        <w:ind w:left="0" w:right="663"/>
        <w:rPr>
          <w:rFonts w:asciiTheme="minorHAnsi" w:hAnsiTheme="minorHAnsi" w:cstheme="minorHAnsi"/>
          <w:spacing w:val="-1"/>
        </w:rPr>
      </w:pPr>
      <w:r>
        <w:rPr>
          <w:rFonts w:asciiTheme="minorHAnsi" w:hAnsiTheme="minorHAnsi" w:cstheme="minorHAnsi"/>
          <w:spacing w:val="-1"/>
        </w:rPr>
        <w:t xml:space="preserve">See below for the </w:t>
      </w:r>
      <w:r w:rsidR="00650B38" w:rsidRPr="003D2AE5">
        <w:rPr>
          <w:rFonts w:asciiTheme="minorHAnsi" w:hAnsiTheme="minorHAnsi" w:cstheme="minorHAnsi"/>
          <w:spacing w:val="-1"/>
        </w:rPr>
        <w:t>four main stages identified in CCRAS Complaints Management Process</w:t>
      </w:r>
    </w:p>
    <w:p w14:paraId="7D126E91" w14:textId="77777777" w:rsidR="00650B38" w:rsidRPr="003D2AE5" w:rsidRDefault="00650B38" w:rsidP="003D2AE5">
      <w:pPr>
        <w:pStyle w:val="Heading1"/>
        <w:ind w:left="0"/>
        <w:rPr>
          <w:rFonts w:asciiTheme="minorHAnsi" w:hAnsiTheme="minorHAnsi" w:cstheme="minorHAnsi"/>
        </w:rPr>
      </w:pPr>
    </w:p>
    <w:p w14:paraId="70D363B3" w14:textId="3C99CC68" w:rsidR="00F1087F" w:rsidRPr="00F1087F" w:rsidRDefault="00650B38" w:rsidP="00F1087F">
      <w:pPr>
        <w:pStyle w:val="ListParagraph"/>
        <w:numPr>
          <w:ilvl w:val="0"/>
          <w:numId w:val="13"/>
        </w:numPr>
        <w:spacing w:after="10"/>
        <w:ind w:right="111"/>
        <w:rPr>
          <w:rFonts w:cstheme="minorHAnsi"/>
        </w:rPr>
      </w:pPr>
      <w:r w:rsidRPr="003D2AE5">
        <w:rPr>
          <w:rFonts w:cstheme="minorHAnsi"/>
        </w:rPr>
        <w:t xml:space="preserve">Stage 1 – Local </w:t>
      </w:r>
      <w:r w:rsidR="00F1087F">
        <w:rPr>
          <w:rFonts w:cstheme="minorHAnsi"/>
        </w:rPr>
        <w:t>R</w:t>
      </w:r>
      <w:r w:rsidRPr="003D2AE5">
        <w:rPr>
          <w:rFonts w:cstheme="minorHAnsi"/>
        </w:rPr>
        <w:t xml:space="preserve">esolution of </w:t>
      </w:r>
      <w:r w:rsidR="00F1087F">
        <w:rPr>
          <w:rFonts w:cstheme="minorHAnsi"/>
        </w:rPr>
        <w:t>V</w:t>
      </w:r>
      <w:r w:rsidRPr="003D2AE5">
        <w:rPr>
          <w:rFonts w:cstheme="minorHAnsi"/>
        </w:rPr>
        <w:t xml:space="preserve">erbal </w:t>
      </w:r>
      <w:r w:rsidR="00F1087F">
        <w:rPr>
          <w:rFonts w:cstheme="minorHAnsi"/>
        </w:rPr>
        <w:t>C</w:t>
      </w:r>
      <w:r w:rsidRPr="003D2AE5">
        <w:rPr>
          <w:rFonts w:cstheme="minorHAnsi"/>
        </w:rPr>
        <w:t xml:space="preserve">omplaints at </w:t>
      </w:r>
      <w:r w:rsidR="00F1087F">
        <w:rPr>
          <w:rFonts w:cstheme="minorHAnsi"/>
        </w:rPr>
        <w:t>P</w:t>
      </w:r>
      <w:r w:rsidRPr="003D2AE5">
        <w:rPr>
          <w:rFonts w:cstheme="minorHAnsi"/>
        </w:rPr>
        <w:t xml:space="preserve">oint of </w:t>
      </w:r>
      <w:r w:rsidR="00F1087F">
        <w:rPr>
          <w:rFonts w:cstheme="minorHAnsi"/>
        </w:rPr>
        <w:t>C</w:t>
      </w:r>
      <w:r w:rsidRPr="003D2AE5">
        <w:rPr>
          <w:rFonts w:cstheme="minorHAnsi"/>
        </w:rPr>
        <w:t>ontact (Informal)</w:t>
      </w:r>
      <w:r w:rsidRPr="003D2AE5">
        <w:rPr>
          <w:rFonts w:eastAsia="Yu Gothic UI" w:cstheme="minorHAnsi"/>
        </w:rPr>
        <w:t xml:space="preserve"> </w:t>
      </w:r>
    </w:p>
    <w:p w14:paraId="78D88173" w14:textId="1BE6A403" w:rsidR="00650B38" w:rsidRPr="00F1087F" w:rsidRDefault="00F1087F" w:rsidP="003D2AE5">
      <w:pPr>
        <w:pStyle w:val="ListParagraph"/>
        <w:numPr>
          <w:ilvl w:val="0"/>
          <w:numId w:val="13"/>
        </w:numPr>
        <w:spacing w:after="10"/>
        <w:ind w:right="111"/>
        <w:rPr>
          <w:rFonts w:cstheme="minorHAnsi"/>
        </w:rPr>
      </w:pPr>
      <w:r w:rsidRPr="00F1087F">
        <w:rPr>
          <w:rFonts w:cstheme="minorHAnsi"/>
        </w:rPr>
        <w:t>Stage 2 – Local Investigation of Written and Serious Complaints (Formal</w:t>
      </w:r>
      <w:r w:rsidRPr="00F1087F">
        <w:rPr>
          <w:rFonts w:cstheme="minorHAnsi"/>
        </w:rPr>
        <w:t>)</w:t>
      </w:r>
    </w:p>
    <w:p w14:paraId="24EB22B9" w14:textId="47B3B085" w:rsidR="00650B38" w:rsidRPr="003D2AE5" w:rsidRDefault="00650B38" w:rsidP="003D2AE5">
      <w:pPr>
        <w:pStyle w:val="ListParagraph"/>
        <w:numPr>
          <w:ilvl w:val="0"/>
          <w:numId w:val="13"/>
        </w:numPr>
        <w:spacing w:after="10"/>
        <w:ind w:right="111"/>
        <w:rPr>
          <w:rFonts w:cstheme="minorHAnsi"/>
        </w:rPr>
      </w:pPr>
      <w:r w:rsidRPr="003D2AE5">
        <w:rPr>
          <w:rFonts w:cstheme="minorHAnsi"/>
        </w:rPr>
        <w:t>Stage 3 – Internal Review (CCRAS)</w:t>
      </w:r>
      <w:r w:rsidRPr="003D2AE5">
        <w:rPr>
          <w:rFonts w:eastAsia="Yu Gothic UI" w:cstheme="minorHAnsi"/>
        </w:rPr>
        <w:t xml:space="preserve"> </w:t>
      </w:r>
    </w:p>
    <w:p w14:paraId="5A8CEC93" w14:textId="77777777" w:rsidR="00131582" w:rsidRPr="003D2AE5" w:rsidRDefault="00650B38" w:rsidP="003D2AE5">
      <w:pPr>
        <w:pStyle w:val="ListParagraph"/>
        <w:numPr>
          <w:ilvl w:val="0"/>
          <w:numId w:val="13"/>
        </w:numPr>
        <w:ind w:right="111"/>
        <w:rPr>
          <w:rFonts w:cstheme="minorHAnsi"/>
        </w:rPr>
      </w:pPr>
      <w:r w:rsidRPr="003D2AE5">
        <w:rPr>
          <w:rFonts w:cstheme="minorHAnsi"/>
        </w:rPr>
        <w:t>Stage 4 – Independent Review (Ombudsman or HSE)</w:t>
      </w:r>
      <w:r w:rsidRPr="003D2AE5">
        <w:rPr>
          <w:rFonts w:eastAsia="Arial" w:cstheme="minorHAnsi"/>
          <w:b/>
        </w:rPr>
        <w:t xml:space="preserve">  </w:t>
      </w:r>
    </w:p>
    <w:p w14:paraId="04EDBB83" w14:textId="77777777" w:rsidR="003D2AE5" w:rsidRDefault="003D2AE5" w:rsidP="003D2AE5">
      <w:pPr>
        <w:rPr>
          <w:rFonts w:cstheme="minorHAnsi"/>
        </w:rPr>
      </w:pPr>
    </w:p>
    <w:p w14:paraId="6EC86E00" w14:textId="77777777" w:rsidR="00F1087F" w:rsidRPr="00F1087F" w:rsidRDefault="00650B38" w:rsidP="00F1087F">
      <w:pPr>
        <w:spacing w:before="120" w:after="10"/>
        <w:ind w:right="113"/>
        <w:rPr>
          <w:rFonts w:cstheme="minorHAnsi"/>
          <w:b/>
          <w:bCs/>
        </w:rPr>
      </w:pPr>
      <w:r w:rsidRPr="00F1087F">
        <w:rPr>
          <w:b/>
          <w:bCs/>
        </w:rPr>
        <w:t xml:space="preserve">Stage 1: </w:t>
      </w:r>
      <w:r w:rsidR="00F1087F" w:rsidRPr="00F1087F">
        <w:rPr>
          <w:rFonts w:cstheme="minorHAnsi"/>
          <w:b/>
          <w:bCs/>
        </w:rPr>
        <w:t>Local Resolution of Verbal Complaints at Point of Contact (Informal)</w:t>
      </w:r>
      <w:r w:rsidR="00F1087F" w:rsidRPr="00F1087F">
        <w:rPr>
          <w:rFonts w:eastAsia="Yu Gothic UI" w:cstheme="minorHAnsi"/>
          <w:b/>
          <w:bCs/>
        </w:rPr>
        <w:t xml:space="preserve"> </w:t>
      </w:r>
    </w:p>
    <w:p w14:paraId="7BB8FE99" w14:textId="4563A00D" w:rsidR="00650B38" w:rsidRDefault="00650B38" w:rsidP="003D2AE5">
      <w:pPr>
        <w:pStyle w:val="BodyText"/>
        <w:spacing w:before="117"/>
        <w:ind w:left="0" w:right="661"/>
        <w:rPr>
          <w:rFonts w:asciiTheme="minorHAnsi" w:hAnsiTheme="minorHAnsi" w:cstheme="minorHAnsi"/>
          <w:spacing w:val="-1"/>
        </w:rPr>
      </w:pPr>
      <w:r w:rsidRPr="003D2AE5">
        <w:rPr>
          <w:rFonts w:asciiTheme="minorHAnsi" w:hAnsiTheme="minorHAnsi" w:cstheme="minorHAnsi"/>
          <w:spacing w:val="-1"/>
        </w:rPr>
        <w:t xml:space="preserve">If possible and appropriate, submit your complaint to a representative of CCRAS the moment you become </w:t>
      </w:r>
      <w:r w:rsidR="008200DF">
        <w:rPr>
          <w:rFonts w:asciiTheme="minorHAnsi" w:hAnsiTheme="minorHAnsi" w:cstheme="minorHAnsi"/>
          <w:spacing w:val="-1"/>
        </w:rPr>
        <w:t>dis</w:t>
      </w:r>
      <w:r w:rsidRPr="003D2AE5">
        <w:rPr>
          <w:rFonts w:asciiTheme="minorHAnsi" w:hAnsiTheme="minorHAnsi" w:cstheme="minorHAnsi"/>
          <w:spacing w:val="-1"/>
        </w:rPr>
        <w:t xml:space="preserve">satisfied with any action that has occurred.  The CCRAS representative </w:t>
      </w:r>
      <w:r w:rsidR="00B40702">
        <w:rPr>
          <w:rFonts w:asciiTheme="minorHAnsi" w:hAnsiTheme="minorHAnsi" w:cstheme="minorHAnsi"/>
          <w:spacing w:val="-1"/>
        </w:rPr>
        <w:t xml:space="preserve">will </w:t>
      </w:r>
      <w:r w:rsidR="004C30BA">
        <w:rPr>
          <w:rFonts w:asciiTheme="minorHAnsi" w:hAnsiTheme="minorHAnsi" w:cstheme="minorHAnsi"/>
          <w:spacing w:val="-1"/>
        </w:rPr>
        <w:t>try</w:t>
      </w:r>
      <w:r w:rsidR="00B40702">
        <w:rPr>
          <w:rFonts w:asciiTheme="minorHAnsi" w:hAnsiTheme="minorHAnsi" w:cstheme="minorHAnsi"/>
          <w:spacing w:val="-1"/>
        </w:rPr>
        <w:t xml:space="preserve"> </w:t>
      </w:r>
      <w:r w:rsidRPr="003D2AE5">
        <w:rPr>
          <w:rFonts w:asciiTheme="minorHAnsi" w:hAnsiTheme="minorHAnsi" w:cstheme="minorHAnsi"/>
          <w:spacing w:val="-1"/>
        </w:rPr>
        <w:t>to resolve the complaint to your satisfaction</w:t>
      </w:r>
      <w:r w:rsidR="004C30BA">
        <w:rPr>
          <w:rFonts w:asciiTheme="minorHAnsi" w:hAnsiTheme="minorHAnsi" w:cstheme="minorHAnsi"/>
          <w:spacing w:val="-1"/>
        </w:rPr>
        <w:t>.</w:t>
      </w:r>
      <w:r w:rsidRPr="003D2AE5">
        <w:rPr>
          <w:rFonts w:asciiTheme="minorHAnsi" w:hAnsiTheme="minorHAnsi" w:cstheme="minorHAnsi"/>
          <w:spacing w:val="-1"/>
        </w:rPr>
        <w:t xml:space="preserve"> </w:t>
      </w:r>
      <w:r w:rsidR="004C30BA">
        <w:rPr>
          <w:rFonts w:asciiTheme="minorHAnsi" w:hAnsiTheme="minorHAnsi" w:cstheme="minorHAnsi"/>
          <w:spacing w:val="-1"/>
        </w:rPr>
        <w:t>I</w:t>
      </w:r>
      <w:r w:rsidR="00131582" w:rsidRPr="003D2AE5">
        <w:rPr>
          <w:rFonts w:asciiTheme="minorHAnsi" w:hAnsiTheme="minorHAnsi" w:cstheme="minorHAnsi"/>
          <w:spacing w:val="-1"/>
        </w:rPr>
        <w:t xml:space="preserve">f this is not </w:t>
      </w:r>
      <w:r w:rsidR="004C30BA">
        <w:rPr>
          <w:rFonts w:asciiTheme="minorHAnsi" w:hAnsiTheme="minorHAnsi" w:cstheme="minorHAnsi"/>
          <w:spacing w:val="-1"/>
        </w:rPr>
        <w:t>possible</w:t>
      </w:r>
      <w:r w:rsidR="00131582" w:rsidRPr="003D2AE5">
        <w:rPr>
          <w:rFonts w:asciiTheme="minorHAnsi" w:hAnsiTheme="minorHAnsi" w:cstheme="minorHAnsi"/>
          <w:spacing w:val="-1"/>
        </w:rPr>
        <w:t xml:space="preserve">, </w:t>
      </w:r>
      <w:r w:rsidR="00B40702">
        <w:rPr>
          <w:rFonts w:asciiTheme="minorHAnsi" w:hAnsiTheme="minorHAnsi" w:cstheme="minorHAnsi"/>
          <w:spacing w:val="-1"/>
        </w:rPr>
        <w:t>S</w:t>
      </w:r>
      <w:r w:rsidR="00131582" w:rsidRPr="003D2AE5">
        <w:rPr>
          <w:rFonts w:asciiTheme="minorHAnsi" w:hAnsiTheme="minorHAnsi" w:cstheme="minorHAnsi"/>
          <w:spacing w:val="-1"/>
        </w:rPr>
        <w:t xml:space="preserve">tage 2 will be implemented. </w:t>
      </w:r>
    </w:p>
    <w:p w14:paraId="267EA809" w14:textId="77777777" w:rsidR="00B40702" w:rsidRPr="003D2AE5" w:rsidRDefault="00B40702" w:rsidP="003D2AE5">
      <w:pPr>
        <w:pStyle w:val="BodyText"/>
        <w:spacing w:before="117"/>
        <w:ind w:left="0" w:right="661"/>
        <w:rPr>
          <w:rFonts w:asciiTheme="minorHAnsi" w:hAnsiTheme="minorHAnsi" w:cstheme="minorHAnsi"/>
          <w:spacing w:val="-1"/>
        </w:rPr>
      </w:pPr>
    </w:p>
    <w:p w14:paraId="030C3CC8" w14:textId="0FA9112F" w:rsidR="00650B38" w:rsidRPr="00F1087F" w:rsidRDefault="00650B38" w:rsidP="003D2AE5">
      <w:pPr>
        <w:pStyle w:val="Heading2"/>
        <w:rPr>
          <w:rFonts w:asciiTheme="minorHAnsi" w:hAnsiTheme="minorHAnsi" w:cstheme="minorHAnsi"/>
          <w:color w:val="auto"/>
          <w:sz w:val="22"/>
          <w:szCs w:val="22"/>
        </w:rPr>
      </w:pPr>
      <w:r w:rsidRPr="003D2AE5">
        <w:rPr>
          <w:rFonts w:asciiTheme="minorHAnsi" w:hAnsiTheme="minorHAnsi" w:cstheme="minorHAnsi"/>
          <w:b/>
          <w:bCs/>
          <w:color w:val="000000" w:themeColor="text1"/>
          <w:sz w:val="22"/>
          <w:szCs w:val="22"/>
        </w:rPr>
        <w:t>Stage 2</w:t>
      </w:r>
      <w:r w:rsidRPr="00F1087F">
        <w:rPr>
          <w:rFonts w:asciiTheme="minorHAnsi" w:hAnsiTheme="minorHAnsi" w:cstheme="minorHAnsi"/>
          <w:b/>
          <w:bCs/>
          <w:color w:val="auto"/>
          <w:sz w:val="22"/>
          <w:szCs w:val="22"/>
        </w:rPr>
        <w:t xml:space="preserve">: </w:t>
      </w:r>
      <w:r w:rsidR="008200DF" w:rsidRPr="00F1087F">
        <w:rPr>
          <w:rFonts w:asciiTheme="minorHAnsi" w:hAnsiTheme="minorHAnsi" w:cstheme="minorHAnsi"/>
          <w:b/>
          <w:bCs/>
          <w:color w:val="auto"/>
          <w:sz w:val="22"/>
          <w:szCs w:val="22"/>
        </w:rPr>
        <w:t xml:space="preserve">Local </w:t>
      </w:r>
      <w:r w:rsidR="008200DF" w:rsidRPr="00F1087F">
        <w:rPr>
          <w:rFonts w:asciiTheme="minorHAnsi" w:hAnsiTheme="minorHAnsi" w:cstheme="minorHAnsi"/>
          <w:b/>
          <w:bCs/>
          <w:color w:val="auto"/>
          <w:sz w:val="22"/>
          <w:szCs w:val="22"/>
        </w:rPr>
        <w:t>I</w:t>
      </w:r>
      <w:r w:rsidR="008200DF" w:rsidRPr="00F1087F">
        <w:rPr>
          <w:rFonts w:asciiTheme="minorHAnsi" w:hAnsiTheme="minorHAnsi" w:cstheme="minorHAnsi"/>
          <w:b/>
          <w:bCs/>
          <w:color w:val="auto"/>
          <w:sz w:val="22"/>
          <w:szCs w:val="22"/>
        </w:rPr>
        <w:t xml:space="preserve">nvestigation of </w:t>
      </w:r>
      <w:r w:rsidR="008200DF" w:rsidRPr="00F1087F">
        <w:rPr>
          <w:rFonts w:asciiTheme="minorHAnsi" w:hAnsiTheme="minorHAnsi" w:cstheme="minorHAnsi"/>
          <w:b/>
          <w:bCs/>
          <w:color w:val="auto"/>
          <w:sz w:val="22"/>
          <w:szCs w:val="22"/>
        </w:rPr>
        <w:t>W</w:t>
      </w:r>
      <w:r w:rsidR="008200DF" w:rsidRPr="00F1087F">
        <w:rPr>
          <w:rFonts w:asciiTheme="minorHAnsi" w:hAnsiTheme="minorHAnsi" w:cstheme="minorHAnsi"/>
          <w:b/>
          <w:bCs/>
          <w:color w:val="auto"/>
          <w:sz w:val="22"/>
          <w:szCs w:val="22"/>
        </w:rPr>
        <w:t xml:space="preserve">ritten and </w:t>
      </w:r>
      <w:r w:rsidR="008200DF" w:rsidRPr="00F1087F">
        <w:rPr>
          <w:rFonts w:asciiTheme="minorHAnsi" w:hAnsiTheme="minorHAnsi" w:cstheme="minorHAnsi"/>
          <w:b/>
          <w:bCs/>
          <w:color w:val="auto"/>
          <w:sz w:val="22"/>
          <w:szCs w:val="22"/>
        </w:rPr>
        <w:t>S</w:t>
      </w:r>
      <w:r w:rsidR="008200DF" w:rsidRPr="00F1087F">
        <w:rPr>
          <w:rFonts w:asciiTheme="minorHAnsi" w:hAnsiTheme="minorHAnsi" w:cstheme="minorHAnsi"/>
          <w:b/>
          <w:bCs/>
          <w:color w:val="auto"/>
          <w:sz w:val="22"/>
          <w:szCs w:val="22"/>
        </w:rPr>
        <w:t xml:space="preserve">erious </w:t>
      </w:r>
      <w:r w:rsidR="008200DF" w:rsidRPr="00F1087F">
        <w:rPr>
          <w:rFonts w:asciiTheme="minorHAnsi" w:hAnsiTheme="minorHAnsi" w:cstheme="minorHAnsi"/>
          <w:b/>
          <w:bCs/>
          <w:color w:val="auto"/>
          <w:sz w:val="22"/>
          <w:szCs w:val="22"/>
        </w:rPr>
        <w:t>C</w:t>
      </w:r>
      <w:r w:rsidR="008200DF" w:rsidRPr="00F1087F">
        <w:rPr>
          <w:rFonts w:asciiTheme="minorHAnsi" w:hAnsiTheme="minorHAnsi" w:cstheme="minorHAnsi"/>
          <w:b/>
          <w:bCs/>
          <w:color w:val="auto"/>
          <w:sz w:val="22"/>
          <w:szCs w:val="22"/>
        </w:rPr>
        <w:t>omplaints (Formal)</w:t>
      </w:r>
      <w:r w:rsidR="008200DF" w:rsidRPr="00F1087F">
        <w:rPr>
          <w:rFonts w:asciiTheme="minorHAnsi" w:eastAsia="Yu Gothic UI" w:hAnsiTheme="minorHAnsi" w:cstheme="minorHAnsi"/>
          <w:color w:val="auto"/>
          <w:sz w:val="22"/>
          <w:szCs w:val="22"/>
        </w:rPr>
        <w:t xml:space="preserve"> </w:t>
      </w:r>
    </w:p>
    <w:p w14:paraId="03022AFE" w14:textId="19FFE7C5" w:rsidR="00131582" w:rsidRPr="008200DF" w:rsidRDefault="008200DF" w:rsidP="003D2AE5">
      <w:pPr>
        <w:pStyle w:val="BodyText"/>
        <w:spacing w:before="240"/>
        <w:ind w:left="0" w:right="663"/>
        <w:rPr>
          <w:rFonts w:asciiTheme="minorHAnsi" w:hAnsiTheme="minorHAnsi" w:cstheme="minorHAnsi"/>
          <w:spacing w:val="-1"/>
          <w:u w:val="single"/>
        </w:rPr>
      </w:pPr>
      <w:r w:rsidRPr="008200DF">
        <w:rPr>
          <w:rFonts w:asciiTheme="minorHAnsi" w:hAnsiTheme="minorHAnsi" w:cstheme="minorHAnsi"/>
          <w:spacing w:val="-1"/>
        </w:rPr>
        <w:t>If</w:t>
      </w:r>
      <w:r w:rsidRPr="008200DF">
        <w:rPr>
          <w:rFonts w:asciiTheme="minorHAnsi" w:hAnsiTheme="minorHAnsi" w:cstheme="minorHAnsi"/>
        </w:rPr>
        <w:t xml:space="preserve"> you </w:t>
      </w:r>
      <w:r w:rsidRPr="008200DF">
        <w:rPr>
          <w:rFonts w:asciiTheme="minorHAnsi" w:hAnsiTheme="minorHAnsi" w:cstheme="minorHAnsi"/>
          <w:spacing w:val="-1"/>
        </w:rPr>
        <w:t xml:space="preserve">have </w:t>
      </w:r>
      <w:r w:rsidRPr="008200DF">
        <w:rPr>
          <w:rFonts w:asciiTheme="minorHAnsi" w:hAnsiTheme="minorHAnsi" w:cstheme="minorHAnsi"/>
        </w:rPr>
        <w:t xml:space="preserve">a </w:t>
      </w:r>
      <w:r w:rsidRPr="008200DF">
        <w:rPr>
          <w:rFonts w:asciiTheme="minorHAnsi" w:hAnsiTheme="minorHAnsi" w:cstheme="minorHAnsi"/>
          <w:spacing w:val="-1"/>
        </w:rPr>
        <w:t xml:space="preserve">complaint </w:t>
      </w:r>
      <w:r w:rsidRPr="008200DF">
        <w:rPr>
          <w:rFonts w:asciiTheme="minorHAnsi" w:hAnsiTheme="minorHAnsi" w:cstheme="minorHAnsi"/>
        </w:rPr>
        <w:t>about</w:t>
      </w:r>
      <w:r w:rsidRPr="008200DF">
        <w:rPr>
          <w:rFonts w:asciiTheme="minorHAnsi" w:hAnsiTheme="minorHAnsi" w:cstheme="minorHAnsi"/>
          <w:spacing w:val="-1"/>
        </w:rPr>
        <w:t xml:space="preserve"> any</w:t>
      </w:r>
      <w:r w:rsidRPr="008200DF">
        <w:rPr>
          <w:rFonts w:asciiTheme="minorHAnsi" w:hAnsiTheme="minorHAnsi" w:cstheme="minorHAnsi"/>
          <w:spacing w:val="1"/>
        </w:rPr>
        <w:t xml:space="preserve"> </w:t>
      </w:r>
      <w:r w:rsidRPr="008200DF">
        <w:rPr>
          <w:rFonts w:asciiTheme="minorHAnsi" w:hAnsiTheme="minorHAnsi" w:cstheme="minorHAnsi"/>
          <w:spacing w:val="-1"/>
        </w:rPr>
        <w:t xml:space="preserve">aspect </w:t>
      </w:r>
      <w:r w:rsidRPr="008200DF">
        <w:rPr>
          <w:rFonts w:asciiTheme="minorHAnsi" w:hAnsiTheme="minorHAnsi" w:cstheme="minorHAnsi"/>
        </w:rPr>
        <w:t>of</w:t>
      </w:r>
      <w:r w:rsidRPr="008200DF">
        <w:rPr>
          <w:rFonts w:asciiTheme="minorHAnsi" w:hAnsiTheme="minorHAnsi" w:cstheme="minorHAnsi"/>
          <w:spacing w:val="-3"/>
        </w:rPr>
        <w:t xml:space="preserve"> </w:t>
      </w:r>
      <w:r w:rsidRPr="008200DF">
        <w:rPr>
          <w:rFonts w:asciiTheme="minorHAnsi" w:hAnsiTheme="minorHAnsi" w:cstheme="minorHAnsi"/>
          <w:spacing w:val="-1"/>
        </w:rPr>
        <w:t>our work that hasn’t been resolved on the spot,</w:t>
      </w:r>
      <w:r w:rsidR="00131582" w:rsidRPr="008200DF">
        <w:rPr>
          <w:rFonts w:asciiTheme="minorHAnsi" w:hAnsiTheme="minorHAnsi" w:cstheme="minorHAnsi"/>
          <w:spacing w:val="-1"/>
        </w:rPr>
        <w:t xml:space="preserve"> </w:t>
      </w:r>
      <w:r w:rsidRPr="008200DF">
        <w:rPr>
          <w:rFonts w:asciiTheme="minorHAnsi" w:hAnsiTheme="minorHAnsi" w:cstheme="minorHAnsi"/>
          <w:spacing w:val="-1"/>
        </w:rPr>
        <w:t>you</w:t>
      </w:r>
      <w:r w:rsidR="00650B38" w:rsidRPr="008200DF">
        <w:rPr>
          <w:rFonts w:asciiTheme="minorHAnsi" w:hAnsiTheme="minorHAnsi" w:cstheme="minorHAnsi"/>
          <w:spacing w:val="-1"/>
        </w:rPr>
        <w:t xml:space="preserve"> should contact</w:t>
      </w:r>
      <w:r w:rsidR="00650B38" w:rsidRPr="008200DF">
        <w:rPr>
          <w:rFonts w:asciiTheme="minorHAnsi" w:hAnsiTheme="minorHAnsi" w:cstheme="minorHAnsi"/>
          <w:spacing w:val="-2"/>
        </w:rPr>
        <w:t xml:space="preserve"> </w:t>
      </w:r>
      <w:r w:rsidR="00650B38" w:rsidRPr="008200DF">
        <w:rPr>
          <w:rFonts w:asciiTheme="minorHAnsi" w:hAnsiTheme="minorHAnsi" w:cstheme="minorHAnsi"/>
          <w:spacing w:val="-1"/>
        </w:rPr>
        <w:t>C.C.R.A.S</w:t>
      </w:r>
      <w:r w:rsidR="00650B38" w:rsidRPr="008200DF">
        <w:rPr>
          <w:rFonts w:asciiTheme="minorHAnsi" w:hAnsiTheme="minorHAnsi" w:cstheme="minorHAnsi"/>
        </w:rPr>
        <w:t xml:space="preserve"> </w:t>
      </w:r>
      <w:r w:rsidR="00650B38" w:rsidRPr="008200DF">
        <w:rPr>
          <w:rFonts w:asciiTheme="minorHAnsi" w:hAnsiTheme="minorHAnsi" w:cstheme="minorHAnsi"/>
          <w:spacing w:val="-1"/>
        </w:rPr>
        <w:t>in writing</w:t>
      </w:r>
      <w:r w:rsidR="00650B38" w:rsidRPr="008200DF">
        <w:rPr>
          <w:rFonts w:asciiTheme="minorHAnsi" w:hAnsiTheme="minorHAnsi" w:cstheme="minorHAnsi"/>
          <w:spacing w:val="41"/>
        </w:rPr>
        <w:t xml:space="preserve"> </w:t>
      </w:r>
      <w:r w:rsidR="00650B38" w:rsidRPr="008200DF">
        <w:rPr>
          <w:rFonts w:asciiTheme="minorHAnsi" w:hAnsiTheme="minorHAnsi" w:cstheme="minorHAnsi"/>
        </w:rPr>
        <w:t xml:space="preserve">or by </w:t>
      </w:r>
      <w:r w:rsidR="00650B38" w:rsidRPr="008200DF">
        <w:rPr>
          <w:rFonts w:asciiTheme="minorHAnsi" w:hAnsiTheme="minorHAnsi" w:cstheme="minorHAnsi"/>
          <w:spacing w:val="-1"/>
        </w:rPr>
        <w:t xml:space="preserve">telephone, </w:t>
      </w:r>
      <w:r w:rsidR="00650B38" w:rsidRPr="008200DF">
        <w:rPr>
          <w:rFonts w:asciiTheme="minorHAnsi" w:hAnsiTheme="minorHAnsi" w:cstheme="minorHAnsi"/>
          <w:b/>
          <w:bCs/>
          <w:spacing w:val="-1"/>
        </w:rPr>
        <w:t>any time within twelve months of the relevant incident</w:t>
      </w:r>
      <w:r w:rsidR="00650B38" w:rsidRPr="008200DF">
        <w:rPr>
          <w:rFonts w:asciiTheme="minorHAnsi" w:hAnsiTheme="minorHAnsi" w:cstheme="minorHAnsi"/>
          <w:spacing w:val="-1"/>
        </w:rPr>
        <w:t>.</w:t>
      </w:r>
      <w:r w:rsidR="00650B38" w:rsidRPr="008200DF">
        <w:rPr>
          <w:rFonts w:asciiTheme="minorHAnsi" w:hAnsiTheme="minorHAnsi" w:cstheme="minorHAnsi"/>
        </w:rPr>
        <w:t xml:space="preserve"> </w:t>
      </w:r>
      <w:r w:rsidR="00650B38" w:rsidRPr="008200DF">
        <w:rPr>
          <w:rFonts w:asciiTheme="minorHAnsi" w:hAnsiTheme="minorHAnsi" w:cstheme="minorHAnsi"/>
          <w:spacing w:val="-1"/>
        </w:rPr>
        <w:t xml:space="preserve">In </w:t>
      </w:r>
      <w:r w:rsidR="00650B38" w:rsidRPr="008200DF">
        <w:rPr>
          <w:rFonts w:asciiTheme="minorHAnsi" w:hAnsiTheme="minorHAnsi" w:cstheme="minorHAnsi"/>
        </w:rPr>
        <w:t>the</w:t>
      </w:r>
      <w:r w:rsidR="00650B38" w:rsidRPr="008200DF">
        <w:rPr>
          <w:rFonts w:asciiTheme="minorHAnsi" w:hAnsiTheme="minorHAnsi" w:cstheme="minorHAnsi"/>
          <w:spacing w:val="-1"/>
        </w:rPr>
        <w:t xml:space="preserve"> first instance, </w:t>
      </w:r>
      <w:r w:rsidR="00650B38" w:rsidRPr="008200DF">
        <w:rPr>
          <w:rFonts w:asciiTheme="minorHAnsi" w:hAnsiTheme="minorHAnsi" w:cstheme="minorHAnsi"/>
        </w:rPr>
        <w:t xml:space="preserve">your </w:t>
      </w:r>
      <w:r w:rsidR="00650B38" w:rsidRPr="008200DF">
        <w:rPr>
          <w:rFonts w:asciiTheme="minorHAnsi" w:hAnsiTheme="minorHAnsi" w:cstheme="minorHAnsi"/>
          <w:spacing w:val="-2"/>
        </w:rPr>
        <w:t>complaint</w:t>
      </w:r>
      <w:r w:rsidR="00650B38" w:rsidRPr="008200DF">
        <w:rPr>
          <w:rFonts w:asciiTheme="minorHAnsi" w:hAnsiTheme="minorHAnsi" w:cstheme="minorHAnsi"/>
          <w:spacing w:val="-1"/>
        </w:rPr>
        <w:t xml:space="preserve"> </w:t>
      </w:r>
      <w:r w:rsidR="00650B38" w:rsidRPr="008200DF">
        <w:rPr>
          <w:rFonts w:asciiTheme="minorHAnsi" w:hAnsiTheme="minorHAnsi" w:cstheme="minorHAnsi"/>
          <w:spacing w:val="-2"/>
        </w:rPr>
        <w:t>will</w:t>
      </w:r>
      <w:r w:rsidR="00650B38" w:rsidRPr="008200DF">
        <w:rPr>
          <w:rFonts w:asciiTheme="minorHAnsi" w:hAnsiTheme="minorHAnsi" w:cstheme="minorHAnsi"/>
          <w:spacing w:val="-1"/>
        </w:rPr>
        <w:t xml:space="preserve"> </w:t>
      </w:r>
      <w:r w:rsidR="00650B38" w:rsidRPr="008200DF">
        <w:rPr>
          <w:rFonts w:asciiTheme="minorHAnsi" w:hAnsiTheme="minorHAnsi" w:cstheme="minorHAnsi"/>
        </w:rPr>
        <w:t>be</w:t>
      </w:r>
      <w:r w:rsidR="00650B38" w:rsidRPr="008200DF">
        <w:rPr>
          <w:rFonts w:asciiTheme="minorHAnsi" w:hAnsiTheme="minorHAnsi" w:cstheme="minorHAnsi"/>
          <w:spacing w:val="-1"/>
        </w:rPr>
        <w:t xml:space="preserve"> dealt with </w:t>
      </w:r>
      <w:r w:rsidR="00650B38" w:rsidRPr="008200DF">
        <w:rPr>
          <w:rFonts w:asciiTheme="minorHAnsi" w:hAnsiTheme="minorHAnsi" w:cstheme="minorHAnsi"/>
        </w:rPr>
        <w:t>by</w:t>
      </w:r>
      <w:r w:rsidR="00650B38" w:rsidRPr="008200DF">
        <w:rPr>
          <w:rFonts w:asciiTheme="minorHAnsi" w:hAnsiTheme="minorHAnsi" w:cstheme="minorHAnsi"/>
          <w:spacing w:val="2"/>
        </w:rPr>
        <w:t xml:space="preserve"> </w:t>
      </w:r>
      <w:r w:rsidR="00650B38" w:rsidRPr="008200DF">
        <w:rPr>
          <w:rFonts w:asciiTheme="minorHAnsi" w:hAnsiTheme="minorHAnsi" w:cstheme="minorHAnsi"/>
        </w:rPr>
        <w:t>the organi</w:t>
      </w:r>
      <w:r w:rsidR="00131582" w:rsidRPr="008200DF">
        <w:rPr>
          <w:rFonts w:asciiTheme="minorHAnsi" w:hAnsiTheme="minorHAnsi" w:cstheme="minorHAnsi"/>
        </w:rPr>
        <w:t>s</w:t>
      </w:r>
      <w:r w:rsidR="00650B38" w:rsidRPr="008200DF">
        <w:rPr>
          <w:rFonts w:asciiTheme="minorHAnsi" w:hAnsiTheme="minorHAnsi" w:cstheme="minorHAnsi"/>
        </w:rPr>
        <w:t xml:space="preserve">ation’s </w:t>
      </w:r>
      <w:r w:rsidR="00650B38" w:rsidRPr="008200DF">
        <w:rPr>
          <w:rFonts w:asciiTheme="minorHAnsi" w:hAnsiTheme="minorHAnsi" w:cstheme="minorHAnsi"/>
          <w:spacing w:val="-1"/>
        </w:rPr>
        <w:t>Manager.</w:t>
      </w:r>
      <w:r w:rsidR="00131582" w:rsidRPr="008200DF">
        <w:rPr>
          <w:rFonts w:asciiTheme="minorHAnsi" w:hAnsiTheme="minorHAnsi" w:cstheme="minorHAnsi"/>
          <w:spacing w:val="-1"/>
        </w:rPr>
        <w:t xml:space="preserve"> </w:t>
      </w:r>
      <w:r w:rsidR="008652F5" w:rsidRPr="008200DF">
        <w:rPr>
          <w:rFonts w:asciiTheme="minorHAnsi" w:hAnsiTheme="minorHAnsi" w:cstheme="minorHAnsi"/>
          <w:spacing w:val="-1"/>
        </w:rPr>
        <w:t xml:space="preserve">CCRAS Manager’s contact details are included the appendix within this policy. </w:t>
      </w:r>
    </w:p>
    <w:p w14:paraId="4B0457A7" w14:textId="0ACB027A" w:rsidR="00650B38" w:rsidRPr="003D2AE5" w:rsidRDefault="00650B38" w:rsidP="003D2AE5">
      <w:pPr>
        <w:pStyle w:val="BodyText"/>
        <w:spacing w:before="240"/>
        <w:ind w:left="0" w:right="663"/>
        <w:rPr>
          <w:rFonts w:asciiTheme="minorHAnsi" w:hAnsiTheme="minorHAnsi" w:cstheme="minorHAnsi"/>
          <w:spacing w:val="-1"/>
          <w:u w:val="single"/>
        </w:rPr>
      </w:pPr>
      <w:r w:rsidRPr="003D2AE5">
        <w:rPr>
          <w:rFonts w:asciiTheme="minorHAnsi" w:hAnsiTheme="minorHAnsi" w:cstheme="minorHAnsi"/>
          <w:spacing w:val="-1"/>
        </w:rPr>
        <w:t>If</w:t>
      </w:r>
      <w:r w:rsidRPr="003D2AE5">
        <w:rPr>
          <w:rFonts w:asciiTheme="minorHAnsi" w:hAnsiTheme="minorHAnsi" w:cstheme="minorHAnsi"/>
        </w:rPr>
        <w:t xml:space="preserve"> </w:t>
      </w:r>
      <w:r w:rsidR="00131582" w:rsidRPr="003D2AE5">
        <w:rPr>
          <w:rFonts w:asciiTheme="minorHAnsi" w:hAnsiTheme="minorHAnsi" w:cstheme="minorHAnsi"/>
        </w:rPr>
        <w:t xml:space="preserve">the compliant is made </w:t>
      </w:r>
      <w:r w:rsidRPr="003D2AE5">
        <w:rPr>
          <w:rFonts w:asciiTheme="minorHAnsi" w:hAnsiTheme="minorHAnsi" w:cstheme="minorHAnsi"/>
        </w:rPr>
        <w:t>over</w:t>
      </w:r>
      <w:r w:rsidRPr="003D2AE5">
        <w:rPr>
          <w:rFonts w:asciiTheme="minorHAnsi" w:hAnsiTheme="minorHAnsi" w:cstheme="minorHAnsi"/>
          <w:spacing w:val="-1"/>
        </w:rPr>
        <w:t xml:space="preserve"> </w:t>
      </w:r>
      <w:r w:rsidRPr="003D2AE5">
        <w:rPr>
          <w:rFonts w:asciiTheme="minorHAnsi" w:hAnsiTheme="minorHAnsi" w:cstheme="minorHAnsi"/>
        </w:rPr>
        <w:t>the</w:t>
      </w:r>
      <w:r w:rsidRPr="003D2AE5">
        <w:rPr>
          <w:rFonts w:asciiTheme="minorHAnsi" w:hAnsiTheme="minorHAnsi" w:cstheme="minorHAnsi"/>
          <w:spacing w:val="-1"/>
        </w:rPr>
        <w:t xml:space="preserve"> </w:t>
      </w:r>
      <w:r w:rsidR="00131582" w:rsidRPr="003D2AE5">
        <w:rPr>
          <w:rFonts w:asciiTheme="minorHAnsi" w:hAnsiTheme="minorHAnsi" w:cstheme="minorHAnsi"/>
          <w:spacing w:val="-1"/>
        </w:rPr>
        <w:t>tele</w:t>
      </w:r>
      <w:r w:rsidRPr="003D2AE5">
        <w:rPr>
          <w:rFonts w:asciiTheme="minorHAnsi" w:hAnsiTheme="minorHAnsi" w:cstheme="minorHAnsi"/>
          <w:spacing w:val="-1"/>
        </w:rPr>
        <w:t>phone,</w:t>
      </w:r>
      <w:r w:rsidRPr="003D2AE5">
        <w:rPr>
          <w:rFonts w:asciiTheme="minorHAnsi" w:hAnsiTheme="minorHAnsi" w:cstheme="minorHAnsi"/>
        </w:rPr>
        <w:t xml:space="preserve"> </w:t>
      </w:r>
      <w:r w:rsidRPr="003D2AE5">
        <w:rPr>
          <w:rFonts w:asciiTheme="minorHAnsi" w:hAnsiTheme="minorHAnsi" w:cstheme="minorHAnsi"/>
          <w:spacing w:val="-1"/>
        </w:rPr>
        <w:t xml:space="preserve">the Manager </w:t>
      </w:r>
      <w:r w:rsidRPr="003D2AE5">
        <w:rPr>
          <w:rFonts w:asciiTheme="minorHAnsi" w:hAnsiTheme="minorHAnsi" w:cstheme="minorHAnsi"/>
          <w:spacing w:val="-2"/>
        </w:rPr>
        <w:t>will</w:t>
      </w:r>
      <w:r w:rsidRPr="003D2AE5">
        <w:rPr>
          <w:rFonts w:asciiTheme="minorHAnsi" w:hAnsiTheme="minorHAnsi" w:cstheme="minorHAnsi"/>
          <w:spacing w:val="-1"/>
        </w:rPr>
        <w:t xml:space="preserve"> </w:t>
      </w:r>
      <w:r w:rsidRPr="003D2AE5">
        <w:rPr>
          <w:rFonts w:asciiTheme="minorHAnsi" w:hAnsiTheme="minorHAnsi" w:cstheme="minorHAnsi"/>
        </w:rPr>
        <w:t xml:space="preserve">try to </w:t>
      </w:r>
      <w:r w:rsidRPr="003D2AE5">
        <w:rPr>
          <w:rFonts w:asciiTheme="minorHAnsi" w:hAnsiTheme="minorHAnsi" w:cstheme="minorHAnsi"/>
          <w:spacing w:val="-1"/>
        </w:rPr>
        <w:t>resolve the issue at that present time. If</w:t>
      </w:r>
      <w:r w:rsidRPr="003D2AE5">
        <w:rPr>
          <w:rFonts w:asciiTheme="minorHAnsi" w:hAnsiTheme="minorHAnsi" w:cstheme="minorHAnsi"/>
          <w:spacing w:val="-3"/>
        </w:rPr>
        <w:t xml:space="preserve"> </w:t>
      </w:r>
      <w:r w:rsidR="00B40702">
        <w:rPr>
          <w:rFonts w:asciiTheme="minorHAnsi" w:hAnsiTheme="minorHAnsi" w:cstheme="minorHAnsi"/>
          <w:spacing w:val="-3"/>
        </w:rPr>
        <w:t xml:space="preserve">a </w:t>
      </w:r>
      <w:r w:rsidRPr="003D2AE5">
        <w:rPr>
          <w:rFonts w:asciiTheme="minorHAnsi" w:hAnsiTheme="minorHAnsi" w:cstheme="minorHAnsi"/>
          <w:spacing w:val="-2"/>
        </w:rPr>
        <w:t>complain</w:t>
      </w:r>
      <w:r w:rsidR="00131582" w:rsidRPr="003D2AE5">
        <w:rPr>
          <w:rFonts w:asciiTheme="minorHAnsi" w:hAnsiTheme="minorHAnsi" w:cstheme="minorHAnsi"/>
          <w:spacing w:val="-2"/>
        </w:rPr>
        <w:t xml:space="preserve">t is made by email </w:t>
      </w:r>
      <w:r w:rsidR="00131582" w:rsidRPr="003D2AE5">
        <w:rPr>
          <w:rFonts w:asciiTheme="minorHAnsi" w:hAnsiTheme="minorHAnsi" w:cstheme="minorHAnsi"/>
          <w:spacing w:val="-1"/>
        </w:rPr>
        <w:t>or writing through a formal letter</w:t>
      </w:r>
      <w:r w:rsidR="008652F5">
        <w:rPr>
          <w:rFonts w:asciiTheme="minorHAnsi" w:hAnsiTheme="minorHAnsi" w:cstheme="minorHAnsi"/>
          <w:spacing w:val="-1"/>
        </w:rPr>
        <w:t xml:space="preserve">, </w:t>
      </w:r>
      <w:r w:rsidRPr="003D2AE5">
        <w:rPr>
          <w:rFonts w:asciiTheme="minorHAnsi" w:hAnsiTheme="minorHAnsi" w:cstheme="minorHAnsi"/>
          <w:spacing w:val="-1"/>
        </w:rPr>
        <w:t xml:space="preserve">CCRAS </w:t>
      </w:r>
      <w:r w:rsidRPr="003D2AE5">
        <w:rPr>
          <w:rFonts w:asciiTheme="minorHAnsi" w:hAnsiTheme="minorHAnsi" w:cstheme="minorHAnsi"/>
          <w:spacing w:val="-2"/>
        </w:rPr>
        <w:t>will</w:t>
      </w:r>
      <w:r w:rsidRPr="003D2AE5">
        <w:rPr>
          <w:rFonts w:asciiTheme="minorHAnsi" w:hAnsiTheme="minorHAnsi" w:cstheme="minorHAnsi"/>
          <w:spacing w:val="1"/>
        </w:rPr>
        <w:t xml:space="preserve"> </w:t>
      </w:r>
      <w:r w:rsidRPr="003D2AE5">
        <w:rPr>
          <w:rFonts w:asciiTheme="minorHAnsi" w:hAnsiTheme="minorHAnsi" w:cstheme="minorHAnsi"/>
          <w:spacing w:val="-1"/>
        </w:rPr>
        <w:t xml:space="preserve">acknowledge </w:t>
      </w:r>
      <w:r w:rsidR="00131582" w:rsidRPr="003D2AE5">
        <w:rPr>
          <w:rFonts w:asciiTheme="minorHAnsi" w:hAnsiTheme="minorHAnsi" w:cstheme="minorHAnsi"/>
        </w:rPr>
        <w:t xml:space="preserve">the </w:t>
      </w:r>
      <w:r w:rsidRPr="003D2AE5">
        <w:rPr>
          <w:rFonts w:asciiTheme="minorHAnsi" w:hAnsiTheme="minorHAnsi" w:cstheme="minorHAnsi"/>
          <w:spacing w:val="-1"/>
        </w:rPr>
        <w:t xml:space="preserve">complaint within </w:t>
      </w:r>
      <w:r w:rsidRPr="003D2AE5">
        <w:rPr>
          <w:rFonts w:asciiTheme="minorHAnsi" w:hAnsiTheme="minorHAnsi" w:cstheme="minorHAnsi"/>
        </w:rPr>
        <w:t xml:space="preserve">7 </w:t>
      </w:r>
      <w:r w:rsidRPr="003D2AE5">
        <w:rPr>
          <w:rFonts w:asciiTheme="minorHAnsi" w:hAnsiTheme="minorHAnsi" w:cstheme="minorHAnsi"/>
          <w:spacing w:val="-1"/>
        </w:rPr>
        <w:t>days of receiving the complaint and aim to resolve the issue</w:t>
      </w:r>
      <w:r w:rsidRPr="003D2AE5">
        <w:rPr>
          <w:rFonts w:asciiTheme="minorHAnsi" w:hAnsiTheme="minorHAnsi" w:cstheme="minorHAnsi"/>
        </w:rPr>
        <w:t xml:space="preserve"> </w:t>
      </w:r>
      <w:r w:rsidRPr="003D2AE5">
        <w:rPr>
          <w:rFonts w:asciiTheme="minorHAnsi" w:hAnsiTheme="minorHAnsi" w:cstheme="minorHAnsi"/>
          <w:spacing w:val="-2"/>
        </w:rPr>
        <w:t>within</w:t>
      </w:r>
      <w:r w:rsidRPr="003D2AE5">
        <w:rPr>
          <w:rFonts w:asciiTheme="minorHAnsi" w:hAnsiTheme="minorHAnsi" w:cstheme="minorHAnsi"/>
          <w:spacing w:val="-1"/>
        </w:rPr>
        <w:t xml:space="preserve"> </w:t>
      </w:r>
      <w:r w:rsidRPr="003D2AE5">
        <w:rPr>
          <w:rFonts w:asciiTheme="minorHAnsi" w:hAnsiTheme="minorHAnsi" w:cstheme="minorHAnsi"/>
        </w:rPr>
        <w:t xml:space="preserve">21 </w:t>
      </w:r>
      <w:r w:rsidRPr="003D2AE5">
        <w:rPr>
          <w:rFonts w:asciiTheme="minorHAnsi" w:hAnsiTheme="minorHAnsi" w:cstheme="minorHAnsi"/>
          <w:spacing w:val="-1"/>
        </w:rPr>
        <w:t>days.</w:t>
      </w:r>
      <w:r w:rsidRPr="003D2AE5">
        <w:rPr>
          <w:rFonts w:asciiTheme="minorHAnsi" w:hAnsiTheme="minorHAnsi" w:cstheme="minorHAnsi"/>
        </w:rPr>
        <w:t xml:space="preserve"> </w:t>
      </w:r>
      <w:r w:rsidRPr="003D2AE5">
        <w:rPr>
          <w:rFonts w:asciiTheme="minorHAnsi" w:hAnsiTheme="minorHAnsi" w:cstheme="minorHAnsi"/>
          <w:spacing w:val="-1"/>
        </w:rPr>
        <w:t>If</w:t>
      </w:r>
      <w:r w:rsidRPr="003D2AE5">
        <w:rPr>
          <w:rFonts w:asciiTheme="minorHAnsi" w:hAnsiTheme="minorHAnsi" w:cstheme="minorHAnsi"/>
        </w:rPr>
        <w:t xml:space="preserve"> </w:t>
      </w:r>
      <w:r w:rsidRPr="003D2AE5">
        <w:rPr>
          <w:rFonts w:asciiTheme="minorHAnsi" w:hAnsiTheme="minorHAnsi" w:cstheme="minorHAnsi"/>
          <w:spacing w:val="-1"/>
        </w:rPr>
        <w:t>this</w:t>
      </w:r>
      <w:r w:rsidRPr="003D2AE5">
        <w:rPr>
          <w:rFonts w:asciiTheme="minorHAnsi" w:hAnsiTheme="minorHAnsi" w:cstheme="minorHAnsi"/>
        </w:rPr>
        <w:t xml:space="preserve"> </w:t>
      </w:r>
      <w:r w:rsidRPr="003D2AE5">
        <w:rPr>
          <w:rFonts w:asciiTheme="minorHAnsi" w:hAnsiTheme="minorHAnsi" w:cstheme="minorHAnsi"/>
          <w:spacing w:val="-1"/>
        </w:rPr>
        <w:t>is</w:t>
      </w:r>
      <w:r w:rsidRPr="003D2AE5">
        <w:rPr>
          <w:rFonts w:asciiTheme="minorHAnsi" w:hAnsiTheme="minorHAnsi" w:cstheme="minorHAnsi"/>
        </w:rPr>
        <w:t xml:space="preserve"> </w:t>
      </w:r>
      <w:r w:rsidRPr="003D2AE5">
        <w:rPr>
          <w:rFonts w:asciiTheme="minorHAnsi" w:hAnsiTheme="minorHAnsi" w:cstheme="minorHAnsi"/>
          <w:spacing w:val="-1"/>
        </w:rPr>
        <w:t xml:space="preserve">not possible, a detailed </w:t>
      </w:r>
      <w:r w:rsidR="00131582" w:rsidRPr="003D2AE5">
        <w:rPr>
          <w:rFonts w:asciiTheme="minorHAnsi" w:hAnsiTheme="minorHAnsi" w:cstheme="minorHAnsi"/>
          <w:spacing w:val="-1"/>
        </w:rPr>
        <w:t xml:space="preserve">explanation </w:t>
      </w:r>
      <w:r w:rsidRPr="003D2AE5">
        <w:rPr>
          <w:rFonts w:asciiTheme="minorHAnsi" w:hAnsiTheme="minorHAnsi" w:cstheme="minorHAnsi"/>
          <w:spacing w:val="-1"/>
        </w:rPr>
        <w:t xml:space="preserve">will be </w:t>
      </w:r>
      <w:r w:rsidR="00131582" w:rsidRPr="003D2AE5">
        <w:rPr>
          <w:rFonts w:asciiTheme="minorHAnsi" w:hAnsiTheme="minorHAnsi" w:cstheme="minorHAnsi"/>
          <w:spacing w:val="-1"/>
        </w:rPr>
        <w:t xml:space="preserve">given </w:t>
      </w:r>
      <w:r w:rsidRPr="003D2AE5">
        <w:rPr>
          <w:rFonts w:asciiTheme="minorHAnsi" w:hAnsiTheme="minorHAnsi" w:cstheme="minorHAnsi"/>
          <w:spacing w:val="-1"/>
        </w:rPr>
        <w:t xml:space="preserve">with a new deadline. </w:t>
      </w:r>
    </w:p>
    <w:p w14:paraId="5DE3D5B6" w14:textId="79EBF39D" w:rsidR="00650B38" w:rsidRPr="003D2AE5" w:rsidRDefault="00650B38" w:rsidP="003D2AE5">
      <w:pPr>
        <w:pStyle w:val="BodyText"/>
        <w:ind w:left="0" w:right="1174"/>
        <w:rPr>
          <w:rFonts w:asciiTheme="minorHAnsi" w:hAnsiTheme="minorHAnsi" w:cstheme="minorHAnsi"/>
          <w:spacing w:val="-1"/>
        </w:rPr>
      </w:pPr>
      <w:r w:rsidRPr="003D2AE5">
        <w:rPr>
          <w:rFonts w:asciiTheme="minorHAnsi" w:hAnsiTheme="minorHAnsi" w:cstheme="minorHAnsi"/>
          <w:spacing w:val="-1"/>
        </w:rPr>
        <w:t>Upon receiving your complaint, t</w:t>
      </w:r>
      <w:r w:rsidRPr="003D2AE5">
        <w:rPr>
          <w:rFonts w:asciiTheme="minorHAnsi" w:hAnsiTheme="minorHAnsi" w:cstheme="minorHAnsi"/>
        </w:rPr>
        <w:t xml:space="preserve">he Manager will consider whether it would be practical to seek your consent, and the consent of any other person to whom the complaint </w:t>
      </w:r>
      <w:r w:rsidR="008F520A" w:rsidRPr="003D2AE5">
        <w:rPr>
          <w:rFonts w:asciiTheme="minorHAnsi" w:hAnsiTheme="minorHAnsi" w:cstheme="minorHAnsi"/>
        </w:rPr>
        <w:t>relates</w:t>
      </w:r>
      <w:r w:rsidR="008F520A">
        <w:rPr>
          <w:rFonts w:asciiTheme="minorHAnsi" w:hAnsiTheme="minorHAnsi" w:cstheme="minorHAnsi"/>
        </w:rPr>
        <w:t xml:space="preserve"> to</w:t>
      </w:r>
      <w:r w:rsidR="008652F5">
        <w:rPr>
          <w:rFonts w:asciiTheme="minorHAnsi" w:hAnsiTheme="minorHAnsi" w:cstheme="minorHAnsi"/>
        </w:rPr>
        <w:t xml:space="preserve"> ar</w:t>
      </w:r>
      <w:r w:rsidR="005F3AE5">
        <w:rPr>
          <w:rFonts w:asciiTheme="minorHAnsi" w:hAnsiTheme="minorHAnsi" w:cstheme="minorHAnsi"/>
        </w:rPr>
        <w:t>riv</w:t>
      </w:r>
      <w:r w:rsidR="008652F5">
        <w:rPr>
          <w:rFonts w:asciiTheme="minorHAnsi" w:hAnsiTheme="minorHAnsi" w:cstheme="minorHAnsi"/>
        </w:rPr>
        <w:t xml:space="preserve">e at </w:t>
      </w:r>
      <w:r w:rsidRPr="003D2AE5">
        <w:rPr>
          <w:rFonts w:asciiTheme="minorHAnsi" w:hAnsiTheme="minorHAnsi" w:cstheme="minorHAnsi"/>
        </w:rPr>
        <w:t>an informal resolution.</w:t>
      </w:r>
    </w:p>
    <w:p w14:paraId="088A9139" w14:textId="2DC1D6A8" w:rsidR="00650B38" w:rsidRPr="003D2AE5" w:rsidRDefault="00650B38" w:rsidP="003D2AE5">
      <w:pPr>
        <w:widowControl/>
        <w:autoSpaceDE w:val="0"/>
        <w:autoSpaceDN w:val="0"/>
        <w:adjustRightInd w:val="0"/>
        <w:spacing w:before="120"/>
        <w:rPr>
          <w:rFonts w:cstheme="minorHAnsi"/>
          <w:color w:val="000000"/>
          <w:lang w:val="en-IE"/>
        </w:rPr>
      </w:pPr>
      <w:r w:rsidRPr="003D2AE5">
        <w:rPr>
          <w:rFonts w:cstheme="minorHAnsi"/>
          <w:color w:val="000000"/>
          <w:lang w:val="en-IE"/>
        </w:rPr>
        <w:t xml:space="preserve">If the Manager judges that an informal resolution </w:t>
      </w:r>
      <w:r w:rsidR="008652F5">
        <w:rPr>
          <w:rFonts w:cstheme="minorHAnsi"/>
          <w:color w:val="000000"/>
          <w:lang w:val="en-IE"/>
        </w:rPr>
        <w:t>is not a workable option</w:t>
      </w:r>
      <w:r w:rsidRPr="003D2AE5">
        <w:rPr>
          <w:rFonts w:cstheme="minorHAnsi"/>
          <w:color w:val="000000"/>
          <w:lang w:val="en-IE"/>
        </w:rPr>
        <w:t xml:space="preserve">, or if one was attempted unsuccessfully, </w:t>
      </w:r>
      <w:r w:rsidR="008652F5">
        <w:rPr>
          <w:rFonts w:cstheme="minorHAnsi"/>
          <w:color w:val="000000"/>
          <w:lang w:val="en-IE"/>
        </w:rPr>
        <w:t>the Manager</w:t>
      </w:r>
      <w:r w:rsidRPr="003D2AE5">
        <w:rPr>
          <w:rFonts w:cstheme="minorHAnsi"/>
          <w:color w:val="000000"/>
          <w:lang w:val="en-IE"/>
        </w:rPr>
        <w:t xml:space="preserve"> will initiate a formal investigation of the complaint. </w:t>
      </w:r>
    </w:p>
    <w:p w14:paraId="46F1E39D" w14:textId="6C302383" w:rsidR="00650B38" w:rsidRPr="003D2AE5" w:rsidRDefault="00650B38" w:rsidP="003D2AE5">
      <w:pPr>
        <w:widowControl/>
        <w:autoSpaceDE w:val="0"/>
        <w:autoSpaceDN w:val="0"/>
        <w:adjustRightInd w:val="0"/>
        <w:spacing w:before="120"/>
        <w:rPr>
          <w:rFonts w:cstheme="minorHAnsi"/>
          <w:color w:val="000000"/>
          <w:lang w:val="en-IE"/>
        </w:rPr>
      </w:pPr>
      <w:r w:rsidRPr="003D2AE5">
        <w:rPr>
          <w:rFonts w:cstheme="minorHAnsi"/>
          <w:color w:val="000000"/>
          <w:lang w:val="en-IE"/>
        </w:rPr>
        <w:t xml:space="preserve">The Manager is responsible for carrying out the formal investigation of the complaint at Stage </w:t>
      </w:r>
      <w:r w:rsidR="00665C1E">
        <w:rPr>
          <w:rFonts w:cstheme="minorHAnsi"/>
          <w:color w:val="000000"/>
          <w:lang w:val="en-IE"/>
        </w:rPr>
        <w:t>2 but</w:t>
      </w:r>
      <w:r w:rsidRPr="003D2AE5">
        <w:rPr>
          <w:rFonts w:cstheme="minorHAnsi"/>
          <w:color w:val="000000"/>
          <w:lang w:val="en-IE"/>
        </w:rPr>
        <w:t xml:space="preserve"> may draw on appropriate expertise</w:t>
      </w:r>
      <w:r w:rsidR="00B40702">
        <w:rPr>
          <w:rFonts w:cstheme="minorHAnsi"/>
          <w:color w:val="000000"/>
          <w:lang w:val="en-IE"/>
        </w:rPr>
        <w:t xml:space="preserve"> and </w:t>
      </w:r>
      <w:r w:rsidRPr="003D2AE5">
        <w:rPr>
          <w:rFonts w:cstheme="minorHAnsi"/>
          <w:color w:val="000000"/>
          <w:lang w:val="en-IE"/>
        </w:rPr>
        <w:t xml:space="preserve">skills.as required. </w:t>
      </w:r>
      <w:r w:rsidR="008652F5">
        <w:rPr>
          <w:rFonts w:cstheme="minorHAnsi"/>
          <w:color w:val="000000"/>
          <w:lang w:val="en-IE"/>
        </w:rPr>
        <w:t xml:space="preserve"> </w:t>
      </w:r>
      <w:r w:rsidRPr="003D2AE5">
        <w:rPr>
          <w:rFonts w:cstheme="minorHAnsi"/>
          <w:color w:val="000000"/>
          <w:lang w:val="en-IE"/>
        </w:rPr>
        <w:t xml:space="preserve">Staff </w:t>
      </w:r>
      <w:r w:rsidR="008652F5">
        <w:rPr>
          <w:rFonts w:cstheme="minorHAnsi"/>
          <w:color w:val="000000"/>
          <w:lang w:val="en-IE"/>
        </w:rPr>
        <w:t xml:space="preserve">may also be </w:t>
      </w:r>
      <w:r w:rsidR="00131582" w:rsidRPr="003D2AE5">
        <w:rPr>
          <w:rFonts w:cstheme="minorHAnsi"/>
          <w:color w:val="000000"/>
          <w:lang w:val="en-IE"/>
        </w:rPr>
        <w:t xml:space="preserve">asked to </w:t>
      </w:r>
      <w:r w:rsidRPr="003D2AE5">
        <w:rPr>
          <w:rFonts w:cstheme="minorHAnsi"/>
          <w:color w:val="000000"/>
          <w:lang w:val="en-IE"/>
        </w:rPr>
        <w:t xml:space="preserve">participate and support the investigation of any complaint </w:t>
      </w:r>
      <w:r w:rsidR="00131582" w:rsidRPr="003D2AE5">
        <w:rPr>
          <w:rFonts w:cstheme="minorHAnsi"/>
          <w:color w:val="000000"/>
          <w:lang w:val="en-IE"/>
        </w:rPr>
        <w:t>when needed.</w:t>
      </w:r>
    </w:p>
    <w:p w14:paraId="56F06989" w14:textId="341408F8" w:rsidR="00650B38" w:rsidRPr="003D2AE5" w:rsidRDefault="00650B38" w:rsidP="003D2AE5">
      <w:pPr>
        <w:widowControl/>
        <w:autoSpaceDE w:val="0"/>
        <w:autoSpaceDN w:val="0"/>
        <w:adjustRightInd w:val="0"/>
        <w:spacing w:before="120"/>
        <w:rPr>
          <w:rFonts w:cstheme="minorHAnsi"/>
          <w:color w:val="000000"/>
          <w:lang w:val="en-IE"/>
        </w:rPr>
      </w:pPr>
      <w:r w:rsidRPr="003D2AE5">
        <w:rPr>
          <w:rFonts w:cstheme="minorHAnsi"/>
          <w:color w:val="000000"/>
          <w:lang w:val="en-IE"/>
        </w:rPr>
        <w:t xml:space="preserve">At the end of the investigation, the Manager will write a report of their investigation and give a copy of the report to you as the </w:t>
      </w:r>
      <w:r w:rsidR="00F1087F">
        <w:rPr>
          <w:rFonts w:cstheme="minorHAnsi"/>
          <w:color w:val="000000"/>
          <w:lang w:val="en-IE"/>
        </w:rPr>
        <w:t>C</w:t>
      </w:r>
      <w:r w:rsidRPr="003D2AE5">
        <w:rPr>
          <w:rFonts w:cstheme="minorHAnsi"/>
          <w:color w:val="000000"/>
          <w:lang w:val="en-IE"/>
        </w:rPr>
        <w:t xml:space="preserve">omplainant, to the Chairperson of the CCRAS Board and to any staff member </w:t>
      </w:r>
      <w:r w:rsidR="00131582" w:rsidRPr="003D2AE5">
        <w:rPr>
          <w:rFonts w:cstheme="minorHAnsi"/>
          <w:color w:val="000000"/>
          <w:lang w:val="en-IE"/>
        </w:rPr>
        <w:t xml:space="preserve">if applicable. </w:t>
      </w:r>
      <w:r w:rsidRPr="003D2AE5">
        <w:rPr>
          <w:rFonts w:cstheme="minorHAnsi"/>
          <w:color w:val="000000"/>
          <w:lang w:val="en-IE"/>
        </w:rPr>
        <w:t xml:space="preserve"> </w:t>
      </w:r>
    </w:p>
    <w:p w14:paraId="05B120D3" w14:textId="225B7D2D" w:rsidR="00650B38" w:rsidRPr="003D2AE5" w:rsidRDefault="00650B38" w:rsidP="003D2AE5">
      <w:pPr>
        <w:widowControl/>
        <w:autoSpaceDE w:val="0"/>
        <w:autoSpaceDN w:val="0"/>
        <w:adjustRightInd w:val="0"/>
        <w:spacing w:before="120"/>
        <w:rPr>
          <w:rFonts w:cstheme="minorHAnsi"/>
          <w:color w:val="000000"/>
          <w:lang w:val="en-IE"/>
        </w:rPr>
      </w:pPr>
      <w:r w:rsidRPr="003D2AE5">
        <w:rPr>
          <w:rFonts w:cstheme="minorHAnsi"/>
          <w:lang w:val="en-IE"/>
        </w:rPr>
        <w:t xml:space="preserve">The final report will set out any actions which CCRAS will take to resolve the matter. It will include recommendations to the Board of Management and to any relevant CCRAS staff member. The Manager will invite </w:t>
      </w:r>
      <w:r w:rsidR="004C30BA">
        <w:rPr>
          <w:rFonts w:cstheme="minorHAnsi"/>
          <w:lang w:val="en-IE"/>
        </w:rPr>
        <w:t>you</w:t>
      </w:r>
      <w:r w:rsidR="00131582" w:rsidRPr="003D2AE5">
        <w:rPr>
          <w:rFonts w:cstheme="minorHAnsi"/>
          <w:lang w:val="en-IE"/>
        </w:rPr>
        <w:t xml:space="preserve"> and</w:t>
      </w:r>
      <w:r w:rsidRPr="003D2AE5">
        <w:rPr>
          <w:rFonts w:cstheme="minorHAnsi"/>
          <w:lang w:val="en-IE"/>
        </w:rPr>
        <w:t xml:space="preserve"> anyone else involved to contact her/him with questions about any issues and will advise </w:t>
      </w:r>
      <w:r w:rsidR="004C30BA">
        <w:rPr>
          <w:rFonts w:cstheme="minorHAnsi"/>
          <w:lang w:val="en-IE"/>
        </w:rPr>
        <w:t>you</w:t>
      </w:r>
      <w:r w:rsidRPr="003D2AE5">
        <w:rPr>
          <w:rFonts w:cstheme="minorHAnsi"/>
          <w:lang w:val="en-IE"/>
        </w:rPr>
        <w:t xml:space="preserve"> that you have the right to a review </w:t>
      </w:r>
      <w:r w:rsidR="004C30BA">
        <w:rPr>
          <w:rFonts w:cstheme="minorHAnsi"/>
          <w:lang w:val="en-IE"/>
        </w:rPr>
        <w:t>of</w:t>
      </w:r>
      <w:r w:rsidR="00B40702">
        <w:rPr>
          <w:rFonts w:cstheme="minorHAnsi"/>
          <w:lang w:val="en-IE"/>
        </w:rPr>
        <w:t xml:space="preserve"> </w:t>
      </w:r>
      <w:r w:rsidRPr="003D2AE5">
        <w:rPr>
          <w:rFonts w:cstheme="minorHAnsi"/>
          <w:lang w:val="en-IE"/>
        </w:rPr>
        <w:t xml:space="preserve">those recommendations. </w:t>
      </w:r>
    </w:p>
    <w:p w14:paraId="7744E709" w14:textId="631BF07B" w:rsidR="00650B38" w:rsidRPr="003D2AE5" w:rsidRDefault="00650B38" w:rsidP="003D2AE5">
      <w:pPr>
        <w:widowControl/>
        <w:autoSpaceDE w:val="0"/>
        <w:autoSpaceDN w:val="0"/>
        <w:adjustRightInd w:val="0"/>
        <w:spacing w:before="120"/>
        <w:rPr>
          <w:rFonts w:cstheme="minorHAnsi"/>
          <w:lang w:val="en-IE"/>
        </w:rPr>
      </w:pPr>
      <w:r w:rsidRPr="003D2AE5">
        <w:rPr>
          <w:rFonts w:cstheme="minorHAnsi"/>
          <w:lang w:val="en-IE"/>
        </w:rPr>
        <w:t xml:space="preserve">Within 30 days of presenting the report of recommendations to </w:t>
      </w:r>
      <w:r w:rsidR="00131582" w:rsidRPr="003D2AE5">
        <w:rPr>
          <w:rFonts w:cstheme="minorHAnsi"/>
          <w:lang w:val="en-IE"/>
        </w:rPr>
        <w:t xml:space="preserve">the </w:t>
      </w:r>
      <w:r w:rsidR="003D2AE5" w:rsidRPr="003D2AE5">
        <w:rPr>
          <w:rFonts w:cstheme="minorHAnsi"/>
          <w:lang w:val="en-IE"/>
        </w:rPr>
        <w:t>Complainant</w:t>
      </w:r>
      <w:r w:rsidR="00131582" w:rsidRPr="003D2AE5">
        <w:rPr>
          <w:rFonts w:cstheme="minorHAnsi"/>
          <w:lang w:val="en-IE"/>
        </w:rPr>
        <w:t>,</w:t>
      </w:r>
      <w:r w:rsidRPr="003D2AE5">
        <w:rPr>
          <w:rFonts w:cstheme="minorHAnsi"/>
          <w:lang w:val="en-IE"/>
        </w:rPr>
        <w:t xml:space="preserve"> the Manager will send a progress report on the implementation of the actions and recommendations set out in the </w:t>
      </w:r>
      <w:r w:rsidRPr="003D2AE5">
        <w:rPr>
          <w:rFonts w:cstheme="minorHAnsi"/>
          <w:lang w:val="en-IE"/>
        </w:rPr>
        <w:lastRenderedPageBreak/>
        <w:t xml:space="preserve">report to you, to the Chairperson of the CCRAS Board and to any staff member who was the subject of the complaint. </w:t>
      </w:r>
    </w:p>
    <w:p w14:paraId="296040CD" w14:textId="77777777" w:rsidR="00650B38" w:rsidRPr="003D2AE5" w:rsidRDefault="00650B38" w:rsidP="003D2AE5">
      <w:pPr>
        <w:pStyle w:val="BodyText"/>
        <w:ind w:left="0" w:right="1174"/>
        <w:rPr>
          <w:rFonts w:asciiTheme="minorHAnsi" w:eastAsiaTheme="minorHAnsi" w:hAnsiTheme="minorHAnsi" w:cstheme="minorHAnsi"/>
          <w:color w:val="000000"/>
          <w:lang w:val="en-IE"/>
        </w:rPr>
      </w:pPr>
    </w:p>
    <w:p w14:paraId="6CA2CE1D" w14:textId="002E7E7A" w:rsidR="00650B38" w:rsidRPr="008F520A" w:rsidRDefault="00650B38" w:rsidP="003D2AE5">
      <w:pPr>
        <w:rPr>
          <w:b/>
          <w:bCs/>
          <w:lang w:val="en-IE"/>
        </w:rPr>
      </w:pPr>
      <w:r w:rsidRPr="008F520A">
        <w:rPr>
          <w:b/>
          <w:bCs/>
          <w:lang w:val="en-IE"/>
        </w:rPr>
        <w:t xml:space="preserve">Stage 3: </w:t>
      </w:r>
      <w:r w:rsidR="00F1087F">
        <w:rPr>
          <w:b/>
          <w:bCs/>
          <w:lang w:val="en-IE"/>
        </w:rPr>
        <w:t xml:space="preserve">Internal </w:t>
      </w:r>
      <w:r w:rsidRPr="008F520A">
        <w:rPr>
          <w:b/>
          <w:bCs/>
          <w:lang w:val="en-IE"/>
        </w:rPr>
        <w:t>Review</w:t>
      </w:r>
    </w:p>
    <w:p w14:paraId="6AE84BF8" w14:textId="77777777" w:rsidR="00650B38" w:rsidRPr="003D2AE5" w:rsidRDefault="00650B38" w:rsidP="003D2AE5">
      <w:pPr>
        <w:widowControl/>
        <w:autoSpaceDE w:val="0"/>
        <w:autoSpaceDN w:val="0"/>
        <w:adjustRightInd w:val="0"/>
        <w:spacing w:before="120"/>
        <w:rPr>
          <w:rFonts w:cstheme="minorHAnsi"/>
          <w:lang w:val="en-IE"/>
        </w:rPr>
      </w:pPr>
      <w:r w:rsidRPr="003D2AE5">
        <w:rPr>
          <w:rFonts w:cstheme="minorHAnsi"/>
          <w:lang w:val="en-IE"/>
        </w:rPr>
        <w:t xml:space="preserve">If you are not satisfied with the final report or with the contents of the progress report, you can request that the Chairperson of the CCRAS Board reviews the reports also. </w:t>
      </w:r>
    </w:p>
    <w:p w14:paraId="3CCA1FFA" w14:textId="38122631" w:rsidR="00650B38" w:rsidRPr="003D2AE5" w:rsidRDefault="00650B38" w:rsidP="003D2AE5">
      <w:pPr>
        <w:widowControl/>
        <w:autoSpaceDE w:val="0"/>
        <w:autoSpaceDN w:val="0"/>
        <w:adjustRightInd w:val="0"/>
        <w:spacing w:before="120"/>
        <w:rPr>
          <w:rFonts w:cstheme="minorHAnsi"/>
          <w:lang w:val="en-IE"/>
        </w:rPr>
      </w:pPr>
      <w:r w:rsidRPr="003D2AE5">
        <w:rPr>
          <w:rFonts w:cstheme="minorHAnsi"/>
          <w:lang w:val="en-IE"/>
        </w:rPr>
        <w:t xml:space="preserve">To do this, contact the Chairperson in writing </w:t>
      </w:r>
      <w:r w:rsidRPr="003D2AE5">
        <w:rPr>
          <w:rFonts w:cstheme="minorHAnsi"/>
          <w:b/>
          <w:bCs/>
          <w:lang w:val="en-IE"/>
        </w:rPr>
        <w:t>not more than 40 days after you have received the final report</w:t>
      </w:r>
      <w:r w:rsidR="00131582" w:rsidRPr="003D2AE5">
        <w:rPr>
          <w:rFonts w:cstheme="minorHAnsi"/>
          <w:lang w:val="en-IE"/>
        </w:rPr>
        <w:t xml:space="preserve">, see </w:t>
      </w:r>
      <w:r w:rsidR="008652F5">
        <w:rPr>
          <w:rFonts w:cstheme="minorHAnsi"/>
          <w:lang w:val="en-IE"/>
        </w:rPr>
        <w:t xml:space="preserve">the </w:t>
      </w:r>
      <w:r w:rsidR="00131582" w:rsidRPr="003D2AE5">
        <w:rPr>
          <w:rFonts w:cstheme="minorHAnsi"/>
          <w:lang w:val="en-IE"/>
        </w:rPr>
        <w:t>appendix</w:t>
      </w:r>
      <w:r w:rsidR="008652F5">
        <w:rPr>
          <w:rFonts w:cstheme="minorHAnsi"/>
          <w:lang w:val="en-IE"/>
        </w:rPr>
        <w:t xml:space="preserve"> </w:t>
      </w:r>
      <w:r w:rsidR="00131582" w:rsidRPr="003D2AE5">
        <w:rPr>
          <w:rFonts w:cstheme="minorHAnsi"/>
          <w:lang w:val="en-IE"/>
        </w:rPr>
        <w:t>for contact details</w:t>
      </w:r>
      <w:r w:rsidR="008652F5">
        <w:rPr>
          <w:rFonts w:cstheme="minorHAnsi"/>
          <w:lang w:val="en-IE"/>
        </w:rPr>
        <w:t>.</w:t>
      </w:r>
    </w:p>
    <w:p w14:paraId="08EE0B8E" w14:textId="5C20E387" w:rsidR="00650B38" w:rsidRPr="003D2AE5" w:rsidRDefault="00650B38" w:rsidP="003D2AE5">
      <w:pPr>
        <w:pStyle w:val="BodyText"/>
        <w:ind w:left="0" w:right="772"/>
        <w:rPr>
          <w:rFonts w:asciiTheme="minorHAnsi" w:hAnsiTheme="minorHAnsi" w:cstheme="minorHAnsi"/>
          <w:b/>
          <w:bCs/>
          <w:spacing w:val="-1"/>
        </w:rPr>
      </w:pPr>
      <w:r w:rsidRPr="003D2AE5">
        <w:rPr>
          <w:rFonts w:asciiTheme="minorHAnsi" w:hAnsiTheme="minorHAnsi" w:cstheme="minorHAnsi"/>
          <w:spacing w:val="-1"/>
        </w:rPr>
        <w:t xml:space="preserve">The Chairperson </w:t>
      </w:r>
      <w:r w:rsidRPr="003D2AE5">
        <w:rPr>
          <w:rFonts w:asciiTheme="minorHAnsi" w:hAnsiTheme="minorHAnsi" w:cstheme="minorHAnsi"/>
        </w:rPr>
        <w:t>of</w:t>
      </w:r>
      <w:r w:rsidRPr="003D2AE5">
        <w:rPr>
          <w:rFonts w:asciiTheme="minorHAnsi" w:hAnsiTheme="minorHAnsi" w:cstheme="minorHAnsi"/>
          <w:spacing w:val="-2"/>
        </w:rPr>
        <w:t xml:space="preserve"> </w:t>
      </w:r>
      <w:r w:rsidRPr="003D2AE5">
        <w:rPr>
          <w:rFonts w:asciiTheme="minorHAnsi" w:hAnsiTheme="minorHAnsi" w:cstheme="minorHAnsi"/>
          <w:spacing w:val="-1"/>
        </w:rPr>
        <w:t xml:space="preserve">the </w:t>
      </w:r>
      <w:r w:rsidRPr="003D2AE5">
        <w:rPr>
          <w:rFonts w:asciiTheme="minorHAnsi" w:hAnsiTheme="minorHAnsi" w:cstheme="minorHAnsi"/>
        </w:rPr>
        <w:t xml:space="preserve">Board </w:t>
      </w:r>
      <w:r w:rsidRPr="003D2AE5">
        <w:rPr>
          <w:rFonts w:asciiTheme="minorHAnsi" w:hAnsiTheme="minorHAnsi" w:cstheme="minorHAnsi"/>
          <w:spacing w:val="-2"/>
        </w:rPr>
        <w:t>will</w:t>
      </w:r>
      <w:r w:rsidRPr="003D2AE5">
        <w:rPr>
          <w:rFonts w:asciiTheme="minorHAnsi" w:hAnsiTheme="minorHAnsi" w:cstheme="minorHAnsi"/>
          <w:spacing w:val="-1"/>
        </w:rPr>
        <w:t xml:space="preserve"> ask the Board to review your complaint. The Board will consider the initial complaint, the conduct of the formal investigation and the contents of the final report and progress report.</w:t>
      </w:r>
      <w:r w:rsidRPr="003D2AE5">
        <w:rPr>
          <w:rFonts w:asciiTheme="minorHAnsi" w:hAnsiTheme="minorHAnsi" w:cstheme="minorHAnsi"/>
        </w:rPr>
        <w:t xml:space="preserve"> </w:t>
      </w:r>
      <w:r w:rsidRPr="003D2AE5">
        <w:rPr>
          <w:rFonts w:asciiTheme="minorHAnsi" w:hAnsiTheme="minorHAnsi" w:cstheme="minorHAnsi"/>
          <w:b/>
          <w:bCs/>
          <w:spacing w:val="-1"/>
        </w:rPr>
        <w:t xml:space="preserve">The Chairperson </w:t>
      </w:r>
      <w:r w:rsidRPr="003D2AE5">
        <w:rPr>
          <w:rFonts w:asciiTheme="minorHAnsi" w:hAnsiTheme="minorHAnsi" w:cstheme="minorHAnsi"/>
          <w:b/>
          <w:bCs/>
          <w:spacing w:val="-2"/>
        </w:rPr>
        <w:t>will</w:t>
      </w:r>
      <w:r w:rsidRPr="003D2AE5">
        <w:rPr>
          <w:rFonts w:asciiTheme="minorHAnsi" w:hAnsiTheme="minorHAnsi" w:cstheme="minorHAnsi"/>
          <w:b/>
          <w:bCs/>
          <w:spacing w:val="-1"/>
        </w:rPr>
        <w:t xml:space="preserve"> </w:t>
      </w:r>
      <w:r w:rsidRPr="003D2AE5">
        <w:rPr>
          <w:rFonts w:asciiTheme="minorHAnsi" w:hAnsiTheme="minorHAnsi" w:cstheme="minorHAnsi"/>
          <w:b/>
          <w:bCs/>
        </w:rPr>
        <w:t>respond</w:t>
      </w:r>
      <w:r w:rsidRPr="003D2AE5">
        <w:rPr>
          <w:rFonts w:asciiTheme="minorHAnsi" w:hAnsiTheme="minorHAnsi" w:cstheme="minorHAnsi"/>
          <w:b/>
          <w:bCs/>
          <w:spacing w:val="-1"/>
        </w:rPr>
        <w:t xml:space="preserve"> within two</w:t>
      </w:r>
      <w:r w:rsidRPr="003D2AE5">
        <w:rPr>
          <w:rFonts w:asciiTheme="minorHAnsi" w:hAnsiTheme="minorHAnsi" w:cstheme="minorHAnsi"/>
          <w:b/>
          <w:bCs/>
        </w:rPr>
        <w:t xml:space="preserve"> </w:t>
      </w:r>
      <w:r w:rsidRPr="003D2AE5">
        <w:rPr>
          <w:rFonts w:asciiTheme="minorHAnsi" w:hAnsiTheme="minorHAnsi" w:cstheme="minorHAnsi"/>
          <w:b/>
          <w:bCs/>
          <w:spacing w:val="-1"/>
        </w:rPr>
        <w:t>weeks</w:t>
      </w:r>
      <w:r w:rsidRPr="003D2AE5">
        <w:rPr>
          <w:rFonts w:asciiTheme="minorHAnsi" w:hAnsiTheme="minorHAnsi" w:cstheme="minorHAnsi"/>
          <w:b/>
          <w:bCs/>
        </w:rPr>
        <w:t xml:space="preserve"> of </w:t>
      </w:r>
      <w:r w:rsidRPr="003D2AE5">
        <w:rPr>
          <w:rFonts w:asciiTheme="minorHAnsi" w:hAnsiTheme="minorHAnsi" w:cstheme="minorHAnsi"/>
          <w:b/>
          <w:bCs/>
          <w:spacing w:val="-1"/>
        </w:rPr>
        <w:t>this consideration</w:t>
      </w:r>
      <w:r w:rsidRPr="003D2AE5">
        <w:rPr>
          <w:rFonts w:asciiTheme="minorHAnsi" w:hAnsiTheme="minorHAnsi" w:cstheme="minorHAnsi"/>
          <w:b/>
          <w:bCs/>
        </w:rPr>
        <w:t xml:space="preserve"> </w:t>
      </w:r>
      <w:r w:rsidRPr="003D2AE5">
        <w:rPr>
          <w:rFonts w:asciiTheme="minorHAnsi" w:hAnsiTheme="minorHAnsi" w:cstheme="minorHAnsi"/>
          <w:b/>
          <w:bCs/>
          <w:spacing w:val="-1"/>
        </w:rPr>
        <w:t>by</w:t>
      </w:r>
      <w:r w:rsidRPr="003D2AE5">
        <w:rPr>
          <w:rFonts w:asciiTheme="minorHAnsi" w:hAnsiTheme="minorHAnsi" w:cstheme="minorHAnsi"/>
          <w:b/>
          <w:bCs/>
          <w:spacing w:val="-2"/>
        </w:rPr>
        <w:t xml:space="preserve"> </w:t>
      </w:r>
      <w:r w:rsidR="00665C1E" w:rsidRPr="003D2AE5">
        <w:rPr>
          <w:rFonts w:asciiTheme="minorHAnsi" w:hAnsiTheme="minorHAnsi" w:cstheme="minorHAnsi"/>
          <w:b/>
          <w:bCs/>
        </w:rPr>
        <w:t>Board</w:t>
      </w:r>
      <w:r w:rsidR="00665C1E" w:rsidRPr="003D2AE5">
        <w:rPr>
          <w:rFonts w:asciiTheme="minorHAnsi" w:hAnsiTheme="minorHAnsi" w:cstheme="minorHAnsi"/>
          <w:b/>
          <w:bCs/>
          <w:spacing w:val="-1"/>
        </w:rPr>
        <w:t xml:space="preserve"> members</w:t>
      </w:r>
      <w:r w:rsidRPr="003D2AE5">
        <w:rPr>
          <w:rFonts w:asciiTheme="minorHAnsi" w:hAnsiTheme="minorHAnsi" w:cstheme="minorHAnsi"/>
          <w:b/>
          <w:bCs/>
          <w:spacing w:val="-1"/>
        </w:rPr>
        <w:t>.</w:t>
      </w:r>
    </w:p>
    <w:p w14:paraId="3DC48999" w14:textId="77777777" w:rsidR="008652F5" w:rsidRPr="008652F5" w:rsidRDefault="008652F5" w:rsidP="003D2AE5">
      <w:pPr>
        <w:pStyle w:val="BodyText"/>
        <w:ind w:left="0" w:right="772"/>
        <w:rPr>
          <w:rFonts w:asciiTheme="minorHAnsi" w:hAnsiTheme="minorHAnsi" w:cstheme="minorHAnsi"/>
          <w:spacing w:val="-1"/>
        </w:rPr>
      </w:pPr>
    </w:p>
    <w:p w14:paraId="3DBACBD3" w14:textId="071BCD76" w:rsidR="00131582" w:rsidRPr="003D2AE5" w:rsidRDefault="00650B38" w:rsidP="003D2AE5">
      <w:pPr>
        <w:rPr>
          <w:b/>
          <w:bCs/>
        </w:rPr>
      </w:pPr>
      <w:r w:rsidRPr="003D2AE5">
        <w:rPr>
          <w:b/>
          <w:bCs/>
        </w:rPr>
        <w:t xml:space="preserve">Stage 4: Independent </w:t>
      </w:r>
      <w:r w:rsidR="00F1087F">
        <w:rPr>
          <w:b/>
          <w:bCs/>
        </w:rPr>
        <w:t>R</w:t>
      </w:r>
      <w:r w:rsidRPr="003D2AE5">
        <w:rPr>
          <w:b/>
          <w:bCs/>
        </w:rPr>
        <w:t>eview</w:t>
      </w:r>
    </w:p>
    <w:p w14:paraId="64951325" w14:textId="55D4DE59" w:rsidR="0091668D" w:rsidRPr="003D2AE5" w:rsidRDefault="00650B38" w:rsidP="003D2AE5">
      <w:pPr>
        <w:pStyle w:val="BodyText"/>
        <w:ind w:left="0" w:right="772"/>
        <w:rPr>
          <w:rFonts w:asciiTheme="minorHAnsi" w:hAnsiTheme="minorHAnsi" w:cstheme="minorHAnsi"/>
          <w:spacing w:val="-1"/>
        </w:rPr>
      </w:pPr>
      <w:r w:rsidRPr="003D2AE5">
        <w:rPr>
          <w:rFonts w:asciiTheme="minorHAnsi" w:hAnsiTheme="minorHAnsi" w:cstheme="minorHAnsi"/>
          <w:spacing w:val="-1"/>
        </w:rPr>
        <w:t xml:space="preserve">If you </w:t>
      </w:r>
      <w:r w:rsidR="003D2AE5" w:rsidRPr="003D2AE5">
        <w:rPr>
          <w:rFonts w:asciiTheme="minorHAnsi" w:hAnsiTheme="minorHAnsi" w:cstheme="minorHAnsi"/>
          <w:spacing w:val="-1"/>
        </w:rPr>
        <w:t xml:space="preserve">are </w:t>
      </w:r>
      <w:r w:rsidRPr="003D2AE5">
        <w:rPr>
          <w:rFonts w:asciiTheme="minorHAnsi" w:hAnsiTheme="minorHAnsi" w:cstheme="minorHAnsi"/>
          <w:spacing w:val="-1"/>
        </w:rPr>
        <w:t xml:space="preserve">still </w:t>
      </w:r>
      <w:r w:rsidR="004C30BA">
        <w:rPr>
          <w:rFonts w:asciiTheme="minorHAnsi" w:hAnsiTheme="minorHAnsi" w:cstheme="minorHAnsi"/>
          <w:spacing w:val="-1"/>
        </w:rPr>
        <w:t xml:space="preserve">not </w:t>
      </w:r>
      <w:r w:rsidRPr="003D2AE5">
        <w:rPr>
          <w:rFonts w:asciiTheme="minorHAnsi" w:hAnsiTheme="minorHAnsi" w:cstheme="minorHAnsi"/>
          <w:spacing w:val="-1"/>
        </w:rPr>
        <w:t>satisfied with how CCRAS has dealt with your complaint, you may seek an independent review from the Ombudsman</w:t>
      </w:r>
      <w:r w:rsidR="00131582" w:rsidRPr="003D2AE5">
        <w:rPr>
          <w:rFonts w:asciiTheme="minorHAnsi" w:hAnsiTheme="minorHAnsi" w:cstheme="minorHAnsi"/>
          <w:spacing w:val="-1"/>
        </w:rPr>
        <w:t>.</w:t>
      </w:r>
      <w:r w:rsidR="0091668D" w:rsidRPr="003D2AE5">
        <w:rPr>
          <w:rFonts w:asciiTheme="minorHAnsi" w:hAnsiTheme="minorHAnsi" w:cstheme="minorHAnsi"/>
          <w:spacing w:val="-1"/>
        </w:rPr>
        <w:t xml:space="preserve"> See appendix for contact details. </w:t>
      </w:r>
    </w:p>
    <w:p w14:paraId="6654D896" w14:textId="77777777" w:rsidR="0091668D" w:rsidRPr="003D2AE5" w:rsidRDefault="0091668D" w:rsidP="003D2AE5">
      <w:pPr>
        <w:pStyle w:val="BodyText"/>
        <w:ind w:left="0" w:right="772"/>
        <w:rPr>
          <w:rFonts w:asciiTheme="minorHAnsi" w:hAnsiTheme="minorHAnsi" w:cstheme="minorHAnsi"/>
          <w:spacing w:val="-1"/>
        </w:rPr>
      </w:pPr>
    </w:p>
    <w:p w14:paraId="35BD5C2D" w14:textId="460C70EC" w:rsidR="0091668D" w:rsidRPr="003D2AE5" w:rsidRDefault="0091668D" w:rsidP="003D2AE5">
      <w:pPr>
        <w:rPr>
          <w:b/>
          <w:bCs/>
          <w:spacing w:val="-1"/>
          <w:sz w:val="24"/>
          <w:szCs w:val="24"/>
        </w:rPr>
      </w:pPr>
      <w:r w:rsidRPr="003D2AE5">
        <w:rPr>
          <w:b/>
          <w:bCs/>
          <w:sz w:val="24"/>
          <w:szCs w:val="24"/>
        </w:rPr>
        <w:t>Getting someone else to help you make a complaint</w:t>
      </w:r>
    </w:p>
    <w:p w14:paraId="3C860B15" w14:textId="38E5648C" w:rsidR="0091668D" w:rsidRDefault="0091668D" w:rsidP="003D2AE5">
      <w:pPr>
        <w:pStyle w:val="BodyText"/>
        <w:ind w:left="0" w:right="772"/>
        <w:rPr>
          <w:rFonts w:asciiTheme="minorHAnsi" w:hAnsiTheme="minorHAnsi" w:cstheme="minorHAnsi"/>
          <w:spacing w:val="-1"/>
        </w:rPr>
      </w:pPr>
      <w:r w:rsidRPr="003D2AE5">
        <w:rPr>
          <w:rFonts w:asciiTheme="minorHAnsi" w:hAnsiTheme="minorHAnsi" w:cstheme="minorHAnsi"/>
          <w:spacing w:val="-1"/>
        </w:rPr>
        <w:t>If you are unable to make a complaint, or if you are uncomfortable about doing so, you have the right to appoint another person as an ‘advocate’, to make the complaint on your behalf or to help you to make it.</w:t>
      </w:r>
    </w:p>
    <w:p w14:paraId="62480F36" w14:textId="77777777" w:rsidR="003D2AE5" w:rsidRDefault="003D2AE5" w:rsidP="003D2AE5">
      <w:pPr>
        <w:pStyle w:val="Heading1"/>
        <w:ind w:left="0"/>
        <w:rPr>
          <w:rFonts w:asciiTheme="minorHAnsi" w:hAnsiTheme="minorHAnsi" w:cstheme="minorHAnsi"/>
        </w:rPr>
      </w:pPr>
    </w:p>
    <w:p w14:paraId="7D435480" w14:textId="17458D3D" w:rsidR="0091668D" w:rsidRPr="003D2AE5" w:rsidRDefault="0091668D" w:rsidP="003D2AE5">
      <w:pPr>
        <w:pStyle w:val="Heading1"/>
        <w:ind w:left="0"/>
        <w:rPr>
          <w:rFonts w:asciiTheme="minorHAnsi" w:hAnsiTheme="minorHAnsi" w:cstheme="minorHAnsi"/>
          <w:sz w:val="24"/>
          <w:szCs w:val="24"/>
        </w:rPr>
      </w:pPr>
      <w:r w:rsidRPr="003D2AE5">
        <w:rPr>
          <w:rFonts w:asciiTheme="minorHAnsi" w:hAnsiTheme="minorHAnsi" w:cstheme="minorHAnsi"/>
          <w:sz w:val="24"/>
          <w:szCs w:val="24"/>
        </w:rPr>
        <w:t>Complaints about an action of the CCRAS Manager</w:t>
      </w:r>
    </w:p>
    <w:p w14:paraId="1B0DA345" w14:textId="45E5965C" w:rsidR="0091668D" w:rsidRPr="003D2AE5" w:rsidRDefault="0091668D" w:rsidP="003D2AE5">
      <w:pPr>
        <w:pStyle w:val="BodyText"/>
        <w:ind w:left="0" w:right="772"/>
        <w:rPr>
          <w:rFonts w:asciiTheme="minorHAnsi" w:hAnsiTheme="minorHAnsi" w:cstheme="minorHAnsi"/>
          <w:spacing w:val="-1"/>
        </w:rPr>
      </w:pPr>
      <w:r w:rsidRPr="003D2AE5">
        <w:rPr>
          <w:rFonts w:asciiTheme="minorHAnsi" w:hAnsiTheme="minorHAnsi" w:cstheme="minorHAnsi"/>
          <w:spacing w:val="-1"/>
        </w:rPr>
        <w:t>If your complaint relates to a personal action of the Manager, please send your complaint in writing to the Chairperson</w:t>
      </w:r>
      <w:r w:rsidR="008652F5">
        <w:rPr>
          <w:rFonts w:asciiTheme="minorHAnsi" w:hAnsiTheme="minorHAnsi" w:cstheme="minorHAnsi"/>
          <w:spacing w:val="-1"/>
        </w:rPr>
        <w:t xml:space="preserve"> of the Board, contact details are available in the appendix of this policy. </w:t>
      </w:r>
      <w:r w:rsidRPr="003D2AE5">
        <w:rPr>
          <w:rFonts w:asciiTheme="minorHAnsi" w:hAnsiTheme="minorHAnsi" w:cstheme="minorHAnsi"/>
          <w:spacing w:val="-1"/>
        </w:rPr>
        <w:t>In this case, the Chairperson will invite a member of the Board, instead of the Manager, to perform the formal investigation (Stage 2).</w:t>
      </w:r>
    </w:p>
    <w:p w14:paraId="753D4FC7" w14:textId="77777777" w:rsidR="0091668D" w:rsidRPr="003D2AE5" w:rsidRDefault="0091668D" w:rsidP="003D2AE5">
      <w:pPr>
        <w:pStyle w:val="BodyText"/>
        <w:ind w:left="-142" w:right="772"/>
        <w:rPr>
          <w:rFonts w:asciiTheme="minorHAnsi" w:hAnsiTheme="minorHAnsi" w:cstheme="minorHAnsi"/>
          <w:spacing w:val="-1"/>
        </w:rPr>
      </w:pPr>
    </w:p>
    <w:p w14:paraId="4C2A6A98" w14:textId="5E8131C4" w:rsidR="0091668D" w:rsidRDefault="0091668D" w:rsidP="003D2AE5">
      <w:pPr>
        <w:rPr>
          <w:b/>
          <w:bCs/>
          <w:sz w:val="24"/>
          <w:szCs w:val="24"/>
        </w:rPr>
      </w:pPr>
      <w:r w:rsidRPr="003D2AE5">
        <w:rPr>
          <w:b/>
          <w:bCs/>
          <w:sz w:val="24"/>
          <w:szCs w:val="24"/>
        </w:rPr>
        <w:t>Matters excluded from the Complaints Process</w:t>
      </w:r>
    </w:p>
    <w:p w14:paraId="1248393D" w14:textId="45CC7BAD" w:rsidR="0091668D" w:rsidRPr="003D2AE5" w:rsidRDefault="0091668D" w:rsidP="003D2AE5">
      <w:pPr>
        <w:pStyle w:val="BodyText"/>
        <w:ind w:left="0" w:right="772"/>
        <w:rPr>
          <w:rFonts w:asciiTheme="minorHAnsi" w:hAnsiTheme="minorHAnsi" w:cstheme="minorHAnsi"/>
          <w:spacing w:val="-1"/>
        </w:rPr>
      </w:pPr>
      <w:r w:rsidRPr="003D2AE5">
        <w:rPr>
          <w:rFonts w:asciiTheme="minorHAnsi" w:hAnsiTheme="minorHAnsi" w:cstheme="minorHAnsi"/>
          <w:spacing w:val="-1"/>
        </w:rPr>
        <w:t xml:space="preserve">Under Section 48 of the Health Act 2004, you are not entitled to make a complaint to CCRAS about any of the following matters: </w:t>
      </w:r>
    </w:p>
    <w:p w14:paraId="77C8A1D6" w14:textId="0D72BE32" w:rsidR="0091668D" w:rsidRPr="003D2AE5" w:rsidRDefault="0091668D" w:rsidP="008F520A">
      <w:pPr>
        <w:pStyle w:val="BodyText"/>
        <w:numPr>
          <w:ilvl w:val="0"/>
          <w:numId w:val="14"/>
        </w:numPr>
        <w:ind w:right="772"/>
        <w:rPr>
          <w:rFonts w:asciiTheme="minorHAnsi" w:hAnsiTheme="minorHAnsi" w:cstheme="minorHAnsi"/>
          <w:spacing w:val="-1"/>
        </w:rPr>
      </w:pPr>
      <w:r w:rsidRPr="003D2AE5">
        <w:rPr>
          <w:rFonts w:asciiTheme="minorHAnsi" w:hAnsiTheme="minorHAnsi" w:cstheme="minorHAnsi"/>
          <w:spacing w:val="-1"/>
        </w:rPr>
        <w:t xml:space="preserve">a matter that is or has been the subject of legal proceedings before a court or </w:t>
      </w:r>
      <w:r w:rsidR="00214AEF" w:rsidRPr="003D2AE5">
        <w:rPr>
          <w:rFonts w:asciiTheme="minorHAnsi" w:hAnsiTheme="minorHAnsi" w:cstheme="minorHAnsi"/>
          <w:spacing w:val="-1"/>
        </w:rPr>
        <w:t>tribunal.</w:t>
      </w:r>
      <w:r w:rsidRPr="003D2AE5">
        <w:rPr>
          <w:rFonts w:asciiTheme="minorHAnsi" w:hAnsiTheme="minorHAnsi" w:cstheme="minorHAnsi"/>
          <w:spacing w:val="-1"/>
        </w:rPr>
        <w:t xml:space="preserve"> </w:t>
      </w:r>
    </w:p>
    <w:p w14:paraId="66F59649" w14:textId="7674F363" w:rsidR="0091668D" w:rsidRPr="003D2AE5" w:rsidRDefault="0091668D" w:rsidP="008F520A">
      <w:pPr>
        <w:pStyle w:val="BodyText"/>
        <w:numPr>
          <w:ilvl w:val="0"/>
          <w:numId w:val="14"/>
        </w:numPr>
        <w:ind w:right="772"/>
        <w:rPr>
          <w:rFonts w:asciiTheme="minorHAnsi" w:hAnsiTheme="minorHAnsi" w:cstheme="minorHAnsi"/>
          <w:spacing w:val="-1"/>
        </w:rPr>
      </w:pPr>
      <w:r w:rsidRPr="003D2AE5">
        <w:rPr>
          <w:rFonts w:asciiTheme="minorHAnsi" w:hAnsiTheme="minorHAnsi" w:cstheme="minorHAnsi"/>
          <w:spacing w:val="-1"/>
        </w:rPr>
        <w:t xml:space="preserve">a matter relating to the recruitment or appointment of an employee by </w:t>
      </w:r>
      <w:r w:rsidR="00214AEF" w:rsidRPr="003D2AE5">
        <w:rPr>
          <w:rFonts w:asciiTheme="minorHAnsi" w:hAnsiTheme="minorHAnsi" w:cstheme="minorHAnsi"/>
          <w:spacing w:val="-1"/>
        </w:rPr>
        <w:t>CCRAS.</w:t>
      </w:r>
    </w:p>
    <w:p w14:paraId="76935EFC" w14:textId="3B8713DF" w:rsidR="0091668D" w:rsidRPr="003D2AE5" w:rsidRDefault="0091668D" w:rsidP="008F520A">
      <w:pPr>
        <w:pStyle w:val="BodyText"/>
        <w:numPr>
          <w:ilvl w:val="0"/>
          <w:numId w:val="14"/>
        </w:numPr>
        <w:ind w:right="772"/>
        <w:rPr>
          <w:rFonts w:asciiTheme="minorHAnsi" w:hAnsiTheme="minorHAnsi" w:cstheme="minorHAnsi"/>
          <w:spacing w:val="-1"/>
        </w:rPr>
      </w:pPr>
      <w:r w:rsidRPr="003D2AE5">
        <w:rPr>
          <w:rFonts w:asciiTheme="minorHAnsi" w:hAnsiTheme="minorHAnsi" w:cstheme="minorHAnsi"/>
          <w:spacing w:val="-1"/>
        </w:rPr>
        <w:t xml:space="preserve">a matter relating to or affecting the terms or conditions of a contract of employment that CCRAS proposes to enter </w:t>
      </w:r>
      <w:r w:rsidR="00214AEF" w:rsidRPr="003D2AE5">
        <w:rPr>
          <w:rFonts w:asciiTheme="minorHAnsi" w:hAnsiTheme="minorHAnsi" w:cstheme="minorHAnsi"/>
          <w:spacing w:val="-1"/>
        </w:rPr>
        <w:t>into.</w:t>
      </w:r>
      <w:r w:rsidRPr="003D2AE5">
        <w:rPr>
          <w:rFonts w:asciiTheme="minorHAnsi" w:hAnsiTheme="minorHAnsi" w:cstheme="minorHAnsi"/>
          <w:spacing w:val="-1"/>
        </w:rPr>
        <w:t xml:space="preserve"> </w:t>
      </w:r>
    </w:p>
    <w:p w14:paraId="0EAFDC0A" w14:textId="78B98370" w:rsidR="0091668D" w:rsidRPr="003D2AE5" w:rsidRDefault="0091668D" w:rsidP="008F520A">
      <w:pPr>
        <w:pStyle w:val="BodyText"/>
        <w:numPr>
          <w:ilvl w:val="0"/>
          <w:numId w:val="14"/>
        </w:numPr>
        <w:ind w:right="772"/>
        <w:rPr>
          <w:rFonts w:asciiTheme="minorHAnsi" w:hAnsiTheme="minorHAnsi" w:cstheme="minorHAnsi"/>
          <w:spacing w:val="-1"/>
        </w:rPr>
      </w:pPr>
      <w:r w:rsidRPr="003D2AE5">
        <w:rPr>
          <w:rFonts w:asciiTheme="minorHAnsi" w:hAnsiTheme="minorHAnsi" w:cstheme="minorHAnsi"/>
          <w:spacing w:val="-1"/>
        </w:rPr>
        <w:t xml:space="preserve">a matter that could prejudice an investigation being undertaken by An Garda </w:t>
      </w:r>
      <w:r w:rsidR="00214AEF" w:rsidRPr="003D2AE5">
        <w:rPr>
          <w:rFonts w:asciiTheme="minorHAnsi" w:hAnsiTheme="minorHAnsi" w:cstheme="minorHAnsi"/>
          <w:spacing w:val="-1"/>
        </w:rPr>
        <w:t>Síochána.</w:t>
      </w:r>
      <w:r w:rsidRPr="003D2AE5">
        <w:rPr>
          <w:rFonts w:asciiTheme="minorHAnsi" w:hAnsiTheme="minorHAnsi" w:cstheme="minorHAnsi"/>
          <w:spacing w:val="-1"/>
        </w:rPr>
        <w:t xml:space="preserve"> </w:t>
      </w:r>
    </w:p>
    <w:p w14:paraId="0B993418" w14:textId="32D042B5" w:rsidR="0091668D" w:rsidRPr="003D2AE5" w:rsidRDefault="0091668D" w:rsidP="003D2AE5">
      <w:pPr>
        <w:pStyle w:val="BodyText"/>
        <w:numPr>
          <w:ilvl w:val="0"/>
          <w:numId w:val="10"/>
        </w:numPr>
        <w:ind w:left="720" w:right="772"/>
        <w:rPr>
          <w:rFonts w:asciiTheme="minorHAnsi" w:hAnsiTheme="minorHAnsi" w:cstheme="minorHAnsi"/>
          <w:spacing w:val="-1"/>
        </w:rPr>
      </w:pPr>
      <w:r w:rsidRPr="003D2AE5">
        <w:rPr>
          <w:rFonts w:asciiTheme="minorHAnsi" w:hAnsiTheme="minorHAnsi" w:cstheme="minorHAnsi"/>
          <w:spacing w:val="-1"/>
        </w:rPr>
        <w:t xml:space="preserve">a matter that has been brought before any other </w:t>
      </w:r>
      <w:r w:rsidR="00214AEF" w:rsidRPr="003D2AE5">
        <w:rPr>
          <w:rFonts w:asciiTheme="minorHAnsi" w:hAnsiTheme="minorHAnsi" w:cstheme="minorHAnsi"/>
          <w:spacing w:val="-1"/>
        </w:rPr>
        <w:t>complaint’s</w:t>
      </w:r>
      <w:r w:rsidRPr="003D2AE5">
        <w:rPr>
          <w:rFonts w:asciiTheme="minorHAnsi" w:hAnsiTheme="minorHAnsi" w:cstheme="minorHAnsi"/>
          <w:spacing w:val="-1"/>
        </w:rPr>
        <w:t xml:space="preserve"> procedure established under an Act of the Oireachtas. </w:t>
      </w:r>
    </w:p>
    <w:p w14:paraId="0F7022A3" w14:textId="275EFF8C" w:rsidR="0091668D" w:rsidRPr="003D2AE5" w:rsidRDefault="008F520A" w:rsidP="008F520A">
      <w:pPr>
        <w:pStyle w:val="BodyText"/>
        <w:ind w:left="360" w:right="772"/>
        <w:rPr>
          <w:rFonts w:asciiTheme="minorHAnsi" w:hAnsiTheme="minorHAnsi" w:cstheme="minorHAnsi"/>
          <w:spacing w:val="-1"/>
        </w:rPr>
      </w:pPr>
      <w:r>
        <w:rPr>
          <w:rFonts w:asciiTheme="minorHAnsi" w:hAnsiTheme="minorHAnsi" w:cstheme="minorHAnsi"/>
          <w:spacing w:val="-1"/>
        </w:rPr>
        <w:t xml:space="preserve">Note: </w:t>
      </w:r>
      <w:r w:rsidR="0091668D" w:rsidRPr="003D2AE5">
        <w:rPr>
          <w:rFonts w:asciiTheme="minorHAnsi" w:hAnsiTheme="minorHAnsi" w:cstheme="minorHAnsi"/>
          <w:spacing w:val="-1"/>
        </w:rPr>
        <w:t>Point (</w:t>
      </w:r>
      <w:r>
        <w:rPr>
          <w:rFonts w:asciiTheme="minorHAnsi" w:hAnsiTheme="minorHAnsi" w:cstheme="minorHAnsi"/>
          <w:spacing w:val="-1"/>
        </w:rPr>
        <w:t>A</w:t>
      </w:r>
      <w:r w:rsidR="0091668D" w:rsidRPr="003D2AE5">
        <w:rPr>
          <w:rFonts w:asciiTheme="minorHAnsi" w:hAnsiTheme="minorHAnsi" w:cstheme="minorHAnsi"/>
          <w:spacing w:val="-1"/>
        </w:rPr>
        <w:t>) does not prevent CCRAS from dealing with a complaint that was made to the Ombudsman or the Ombudsman for Children and that is referred by him or her to CCRAS.</w:t>
      </w:r>
    </w:p>
    <w:p w14:paraId="5BED773E" w14:textId="77777777" w:rsidR="0091668D" w:rsidRPr="003D2AE5" w:rsidRDefault="0091668D" w:rsidP="008F520A">
      <w:pPr>
        <w:pStyle w:val="BodyText"/>
        <w:ind w:left="0" w:right="772"/>
        <w:rPr>
          <w:rFonts w:asciiTheme="minorHAnsi" w:hAnsiTheme="minorHAnsi" w:cstheme="minorHAnsi"/>
          <w:spacing w:val="-1"/>
        </w:rPr>
      </w:pPr>
    </w:p>
    <w:p w14:paraId="6D8254F5" w14:textId="77777777" w:rsidR="003419FE" w:rsidRDefault="003419FE">
      <w:pPr>
        <w:widowControl/>
        <w:spacing w:after="160" w:line="259" w:lineRule="auto"/>
        <w:rPr>
          <w:b/>
          <w:bCs/>
          <w:sz w:val="24"/>
          <w:szCs w:val="24"/>
        </w:rPr>
      </w:pPr>
      <w:r>
        <w:rPr>
          <w:b/>
          <w:bCs/>
          <w:sz w:val="24"/>
          <w:szCs w:val="24"/>
        </w:rPr>
        <w:br w:type="page"/>
      </w:r>
    </w:p>
    <w:p w14:paraId="054687E1" w14:textId="624789E7" w:rsidR="0091668D" w:rsidRPr="00F1087F" w:rsidRDefault="0091668D" w:rsidP="003D2AE5">
      <w:pPr>
        <w:rPr>
          <w:b/>
          <w:bCs/>
          <w:sz w:val="24"/>
          <w:szCs w:val="24"/>
        </w:rPr>
      </w:pPr>
      <w:r w:rsidRPr="00F1087F">
        <w:rPr>
          <w:b/>
          <w:bCs/>
          <w:sz w:val="24"/>
          <w:szCs w:val="24"/>
        </w:rPr>
        <w:lastRenderedPageBreak/>
        <w:t>Refusal to investigate or further investigate complaints</w:t>
      </w:r>
    </w:p>
    <w:p w14:paraId="7DD77FBA" w14:textId="34E959D4" w:rsidR="0091668D" w:rsidRPr="003D2AE5" w:rsidRDefault="0091668D" w:rsidP="003D2AE5">
      <w:pPr>
        <w:pStyle w:val="BodyText"/>
        <w:ind w:left="0" w:right="772"/>
        <w:rPr>
          <w:rFonts w:asciiTheme="minorHAnsi" w:hAnsiTheme="minorHAnsi" w:cstheme="minorHAnsi"/>
          <w:spacing w:val="-1"/>
        </w:rPr>
      </w:pPr>
      <w:r w:rsidRPr="003D2AE5">
        <w:rPr>
          <w:rFonts w:asciiTheme="minorHAnsi" w:hAnsiTheme="minorHAnsi" w:cstheme="minorHAnsi"/>
          <w:spacing w:val="-1"/>
        </w:rPr>
        <w:t>The CCRAS Manager will not investigate a complaint in the follow circumstances:</w:t>
      </w:r>
    </w:p>
    <w:p w14:paraId="4F4BFD3A" w14:textId="7883F922" w:rsidR="0091668D" w:rsidRPr="003D2AE5" w:rsidRDefault="004B43A7" w:rsidP="003D2AE5">
      <w:pPr>
        <w:pStyle w:val="BodyText"/>
        <w:numPr>
          <w:ilvl w:val="0"/>
          <w:numId w:val="12"/>
        </w:numPr>
        <w:ind w:right="772"/>
        <w:rPr>
          <w:rFonts w:asciiTheme="minorHAnsi" w:hAnsiTheme="minorHAnsi" w:cstheme="minorHAnsi"/>
          <w:spacing w:val="-1"/>
        </w:rPr>
      </w:pPr>
      <w:r>
        <w:rPr>
          <w:rFonts w:asciiTheme="minorHAnsi" w:hAnsiTheme="minorHAnsi" w:cstheme="minorHAnsi"/>
          <w:spacing w:val="-1"/>
        </w:rPr>
        <w:t>if t</w:t>
      </w:r>
      <w:r w:rsidR="0091668D" w:rsidRPr="003D2AE5">
        <w:rPr>
          <w:rFonts w:asciiTheme="minorHAnsi" w:hAnsiTheme="minorHAnsi" w:cstheme="minorHAnsi"/>
          <w:spacing w:val="-1"/>
        </w:rPr>
        <w:t>he complaint is made by someone other than the person affected negatively affected or someone acting on their behalf</w:t>
      </w:r>
      <w:r>
        <w:rPr>
          <w:rFonts w:asciiTheme="minorHAnsi" w:hAnsiTheme="minorHAnsi" w:cstheme="minorHAnsi"/>
          <w:spacing w:val="-1"/>
        </w:rPr>
        <w:t xml:space="preserve"> OR</w:t>
      </w:r>
    </w:p>
    <w:p w14:paraId="313E813F" w14:textId="79F9871B" w:rsidR="0091668D" w:rsidRPr="003D2AE5" w:rsidRDefault="008F520A" w:rsidP="003D2AE5">
      <w:pPr>
        <w:pStyle w:val="BodyText"/>
        <w:numPr>
          <w:ilvl w:val="0"/>
          <w:numId w:val="12"/>
        </w:numPr>
        <w:ind w:right="772"/>
        <w:rPr>
          <w:rFonts w:asciiTheme="minorHAnsi" w:hAnsiTheme="minorHAnsi" w:cstheme="minorHAnsi"/>
          <w:spacing w:val="-1"/>
        </w:rPr>
      </w:pPr>
      <w:r>
        <w:rPr>
          <w:rFonts w:asciiTheme="minorHAnsi" w:hAnsiTheme="minorHAnsi" w:cstheme="minorHAnsi"/>
          <w:spacing w:val="-1"/>
        </w:rPr>
        <w:t>I</w:t>
      </w:r>
      <w:r w:rsidR="004B43A7">
        <w:rPr>
          <w:rFonts w:asciiTheme="minorHAnsi" w:hAnsiTheme="minorHAnsi" w:cstheme="minorHAnsi"/>
          <w:spacing w:val="-1"/>
        </w:rPr>
        <w:t>f i</w:t>
      </w:r>
      <w:r w:rsidR="0091668D" w:rsidRPr="003D2AE5">
        <w:rPr>
          <w:rFonts w:asciiTheme="minorHAnsi" w:hAnsiTheme="minorHAnsi" w:cstheme="minorHAnsi"/>
          <w:spacing w:val="-1"/>
        </w:rPr>
        <w:t xml:space="preserve">t is made more than twelve (12) months after either the action which gave rise to the complaint or the date when the complainant became aware of that </w:t>
      </w:r>
      <w:r w:rsidR="00214AEF" w:rsidRPr="003D2AE5">
        <w:rPr>
          <w:rFonts w:asciiTheme="minorHAnsi" w:hAnsiTheme="minorHAnsi" w:cstheme="minorHAnsi"/>
          <w:spacing w:val="-1"/>
        </w:rPr>
        <w:t>action.</w:t>
      </w:r>
    </w:p>
    <w:p w14:paraId="45F12C4C" w14:textId="77777777" w:rsidR="0091668D" w:rsidRPr="003D2AE5" w:rsidRDefault="0091668D" w:rsidP="004B43A7">
      <w:pPr>
        <w:pStyle w:val="BodyText"/>
        <w:ind w:left="218" w:right="772"/>
        <w:rPr>
          <w:rFonts w:asciiTheme="minorHAnsi" w:hAnsiTheme="minorHAnsi" w:cstheme="minorHAnsi"/>
          <w:spacing w:val="-1"/>
        </w:rPr>
      </w:pPr>
      <w:r w:rsidRPr="003D2AE5">
        <w:rPr>
          <w:rFonts w:asciiTheme="minorHAnsi" w:hAnsiTheme="minorHAnsi" w:cstheme="minorHAnsi"/>
          <w:spacing w:val="-1"/>
        </w:rPr>
        <w:t xml:space="preserve">The Manager may decide not to investigate or further investigate an action to which a complaint relates if, after carrying out a preliminary investigation into the action or after proceeding to investigate such action if she/he is of the opinion that the complaint has been resolved satisfactorily or that— </w:t>
      </w:r>
    </w:p>
    <w:p w14:paraId="503D345A" w14:textId="4A78A436" w:rsidR="0091668D" w:rsidRPr="003D2AE5" w:rsidRDefault="0091668D" w:rsidP="003D2AE5">
      <w:pPr>
        <w:pStyle w:val="BodyText"/>
        <w:numPr>
          <w:ilvl w:val="0"/>
          <w:numId w:val="12"/>
        </w:numPr>
        <w:ind w:right="772"/>
        <w:rPr>
          <w:rFonts w:asciiTheme="minorHAnsi" w:hAnsiTheme="minorHAnsi" w:cstheme="minorHAnsi"/>
          <w:spacing w:val="-1"/>
        </w:rPr>
      </w:pPr>
      <w:r w:rsidRPr="003D2AE5">
        <w:rPr>
          <w:rFonts w:asciiTheme="minorHAnsi" w:hAnsiTheme="minorHAnsi" w:cstheme="minorHAnsi"/>
          <w:spacing w:val="-1"/>
        </w:rPr>
        <w:t>a valid ground of complaint (as in Section 46 of the Health Act 2004) has not been provided, or</w:t>
      </w:r>
    </w:p>
    <w:p w14:paraId="570E4B3E" w14:textId="5F6644C9" w:rsidR="0091668D" w:rsidRPr="003D2AE5" w:rsidRDefault="0091668D" w:rsidP="003D2AE5">
      <w:pPr>
        <w:pStyle w:val="BodyText"/>
        <w:numPr>
          <w:ilvl w:val="0"/>
          <w:numId w:val="12"/>
        </w:numPr>
        <w:ind w:right="772"/>
        <w:rPr>
          <w:rFonts w:asciiTheme="minorHAnsi" w:hAnsiTheme="minorHAnsi" w:cstheme="minorHAnsi"/>
          <w:spacing w:val="-1"/>
        </w:rPr>
      </w:pPr>
      <w:r w:rsidRPr="003D2AE5">
        <w:rPr>
          <w:rFonts w:asciiTheme="minorHAnsi" w:hAnsiTheme="minorHAnsi" w:cstheme="minorHAnsi"/>
          <w:spacing w:val="-1"/>
        </w:rPr>
        <w:t xml:space="preserve">the subject-matter of the complaint is excluded </w:t>
      </w:r>
      <w:r w:rsidR="004B43A7">
        <w:rPr>
          <w:rFonts w:asciiTheme="minorHAnsi" w:hAnsiTheme="minorHAnsi" w:cstheme="minorHAnsi"/>
          <w:spacing w:val="-1"/>
        </w:rPr>
        <w:t xml:space="preserve">as explained in the previous </w:t>
      </w:r>
      <w:proofErr w:type="gramStart"/>
      <w:r w:rsidR="004B43A7">
        <w:rPr>
          <w:rFonts w:asciiTheme="minorHAnsi" w:hAnsiTheme="minorHAnsi" w:cstheme="minorHAnsi"/>
          <w:spacing w:val="-1"/>
        </w:rPr>
        <w:t xml:space="preserve">section </w:t>
      </w:r>
      <w:r w:rsidRPr="003D2AE5">
        <w:rPr>
          <w:rFonts w:asciiTheme="minorHAnsi" w:hAnsiTheme="minorHAnsi" w:cstheme="minorHAnsi"/>
          <w:spacing w:val="-1"/>
        </w:rPr>
        <w:t xml:space="preserve"> above</w:t>
      </w:r>
      <w:proofErr w:type="gramEnd"/>
      <w:r w:rsidRPr="003D2AE5">
        <w:rPr>
          <w:rFonts w:asciiTheme="minorHAnsi" w:hAnsiTheme="minorHAnsi" w:cstheme="minorHAnsi"/>
          <w:spacing w:val="-1"/>
        </w:rPr>
        <w:t>, or</w:t>
      </w:r>
    </w:p>
    <w:p w14:paraId="5A696E9A" w14:textId="114098DE" w:rsidR="0091668D" w:rsidRPr="003D2AE5" w:rsidRDefault="0091668D" w:rsidP="003D2AE5">
      <w:pPr>
        <w:pStyle w:val="BodyText"/>
        <w:numPr>
          <w:ilvl w:val="0"/>
          <w:numId w:val="12"/>
        </w:numPr>
        <w:ind w:right="772"/>
        <w:rPr>
          <w:rFonts w:asciiTheme="minorHAnsi" w:hAnsiTheme="minorHAnsi" w:cstheme="minorHAnsi"/>
          <w:spacing w:val="-1"/>
        </w:rPr>
      </w:pPr>
      <w:r w:rsidRPr="003D2AE5">
        <w:rPr>
          <w:rFonts w:asciiTheme="minorHAnsi" w:hAnsiTheme="minorHAnsi" w:cstheme="minorHAnsi"/>
          <w:spacing w:val="-1"/>
        </w:rPr>
        <w:t xml:space="preserve">the subject-matter of the complaint is trivial, or </w:t>
      </w:r>
    </w:p>
    <w:p w14:paraId="19C4E510" w14:textId="763529AD" w:rsidR="0091668D" w:rsidRPr="003D2AE5" w:rsidRDefault="0091668D" w:rsidP="003D2AE5">
      <w:pPr>
        <w:pStyle w:val="BodyText"/>
        <w:numPr>
          <w:ilvl w:val="0"/>
          <w:numId w:val="12"/>
        </w:numPr>
        <w:ind w:right="772"/>
        <w:rPr>
          <w:rFonts w:asciiTheme="minorHAnsi" w:hAnsiTheme="minorHAnsi" w:cstheme="minorHAnsi"/>
          <w:spacing w:val="-1"/>
        </w:rPr>
      </w:pPr>
      <w:r w:rsidRPr="003D2AE5">
        <w:rPr>
          <w:rFonts w:asciiTheme="minorHAnsi" w:hAnsiTheme="minorHAnsi" w:cstheme="minorHAnsi"/>
          <w:spacing w:val="-1"/>
        </w:rPr>
        <w:t>the complaint is vexatious or not made in good faith.</w:t>
      </w:r>
    </w:p>
    <w:p w14:paraId="313AA8B1" w14:textId="77777777" w:rsidR="008652F5" w:rsidRDefault="008652F5" w:rsidP="003D2AE5">
      <w:pPr>
        <w:pStyle w:val="BodyText"/>
        <w:ind w:left="-142" w:right="772"/>
        <w:rPr>
          <w:rFonts w:asciiTheme="minorHAnsi" w:hAnsiTheme="minorHAnsi" w:cstheme="minorHAnsi"/>
          <w:spacing w:val="-1"/>
        </w:rPr>
      </w:pPr>
    </w:p>
    <w:p w14:paraId="3194457E" w14:textId="386EA726" w:rsidR="0091668D" w:rsidRPr="003D2AE5" w:rsidRDefault="0091668D" w:rsidP="008652F5">
      <w:pPr>
        <w:pStyle w:val="BodyText"/>
        <w:ind w:left="0" w:right="772"/>
        <w:rPr>
          <w:rFonts w:asciiTheme="minorHAnsi" w:hAnsiTheme="minorHAnsi" w:cstheme="minorHAnsi"/>
          <w:spacing w:val="-1"/>
        </w:rPr>
      </w:pPr>
      <w:r w:rsidRPr="003D2AE5">
        <w:rPr>
          <w:rFonts w:asciiTheme="minorHAnsi" w:hAnsiTheme="minorHAnsi" w:cstheme="minorHAnsi"/>
          <w:spacing w:val="-1"/>
        </w:rPr>
        <w:t xml:space="preserve">If the Manager decides not to investigate, or to further investigate, a complaint for any of the reasons </w:t>
      </w:r>
      <w:r w:rsidR="008F520A">
        <w:rPr>
          <w:rFonts w:asciiTheme="minorHAnsi" w:hAnsiTheme="minorHAnsi" w:cstheme="minorHAnsi"/>
          <w:spacing w:val="-1"/>
        </w:rPr>
        <w:t>above</w:t>
      </w:r>
      <w:r w:rsidRPr="003D2AE5">
        <w:rPr>
          <w:rFonts w:asciiTheme="minorHAnsi" w:hAnsiTheme="minorHAnsi" w:cstheme="minorHAnsi"/>
          <w:spacing w:val="-1"/>
        </w:rPr>
        <w:t xml:space="preserve">, </w:t>
      </w:r>
      <w:r w:rsidR="008F520A">
        <w:rPr>
          <w:rFonts w:asciiTheme="minorHAnsi" w:hAnsiTheme="minorHAnsi" w:cstheme="minorHAnsi"/>
          <w:spacing w:val="-1"/>
        </w:rPr>
        <w:t>the Manager will</w:t>
      </w:r>
      <w:r w:rsidRPr="003D2AE5">
        <w:rPr>
          <w:rFonts w:asciiTheme="minorHAnsi" w:hAnsiTheme="minorHAnsi" w:cstheme="minorHAnsi"/>
          <w:spacing w:val="-1"/>
        </w:rPr>
        <w:t>, as soon as possible</w:t>
      </w:r>
      <w:r w:rsidR="00275CC3">
        <w:rPr>
          <w:rFonts w:asciiTheme="minorHAnsi" w:hAnsiTheme="minorHAnsi" w:cstheme="minorHAnsi"/>
          <w:spacing w:val="-1"/>
        </w:rPr>
        <w:t>,</w:t>
      </w:r>
      <w:r w:rsidR="008652F5">
        <w:rPr>
          <w:rFonts w:asciiTheme="minorHAnsi" w:hAnsiTheme="minorHAnsi" w:cstheme="minorHAnsi"/>
          <w:spacing w:val="-1"/>
        </w:rPr>
        <w:t xml:space="preserve"> </w:t>
      </w:r>
      <w:r w:rsidRPr="003D2AE5">
        <w:rPr>
          <w:rFonts w:asciiTheme="minorHAnsi" w:hAnsiTheme="minorHAnsi" w:cstheme="minorHAnsi"/>
          <w:spacing w:val="-1"/>
        </w:rPr>
        <w:t>inform the complainant in writing of this decision and</w:t>
      </w:r>
      <w:r w:rsidR="008652F5">
        <w:rPr>
          <w:rFonts w:asciiTheme="minorHAnsi" w:hAnsiTheme="minorHAnsi" w:cstheme="minorHAnsi"/>
          <w:spacing w:val="-1"/>
        </w:rPr>
        <w:t xml:space="preserve"> offer </w:t>
      </w:r>
      <w:r w:rsidR="00275CC3">
        <w:rPr>
          <w:rFonts w:asciiTheme="minorHAnsi" w:hAnsiTheme="minorHAnsi" w:cstheme="minorHAnsi"/>
          <w:spacing w:val="-1"/>
        </w:rPr>
        <w:t xml:space="preserve">the </w:t>
      </w:r>
      <w:r w:rsidR="008652F5">
        <w:rPr>
          <w:rFonts w:asciiTheme="minorHAnsi" w:hAnsiTheme="minorHAnsi" w:cstheme="minorHAnsi"/>
          <w:spacing w:val="-1"/>
        </w:rPr>
        <w:t xml:space="preserve">rationale for the decision. </w:t>
      </w:r>
      <w:r w:rsidR="00275CC3">
        <w:rPr>
          <w:rFonts w:asciiTheme="minorHAnsi" w:hAnsiTheme="minorHAnsi" w:cstheme="minorHAnsi"/>
          <w:spacing w:val="-1"/>
        </w:rPr>
        <w:t xml:space="preserve">The complainant may seek a review of this decision by contacting the Chairperson (see Stage 3 above), and the </w:t>
      </w:r>
      <w:r w:rsidR="008F520A">
        <w:rPr>
          <w:rFonts w:asciiTheme="minorHAnsi" w:hAnsiTheme="minorHAnsi" w:cstheme="minorHAnsi"/>
          <w:spacing w:val="-1"/>
        </w:rPr>
        <w:t>M</w:t>
      </w:r>
      <w:r w:rsidR="00275CC3">
        <w:rPr>
          <w:rFonts w:asciiTheme="minorHAnsi" w:hAnsiTheme="minorHAnsi" w:cstheme="minorHAnsi"/>
          <w:spacing w:val="-1"/>
        </w:rPr>
        <w:t>anager’s written communication with the complainant will include information on how to seek such a review.</w:t>
      </w:r>
    </w:p>
    <w:p w14:paraId="203AD2D5" w14:textId="260D5F17" w:rsidR="0091668D" w:rsidRPr="003D2AE5" w:rsidRDefault="0091668D" w:rsidP="003D2AE5">
      <w:pPr>
        <w:pStyle w:val="BodyText"/>
        <w:ind w:left="0" w:right="772"/>
        <w:rPr>
          <w:rFonts w:asciiTheme="minorHAnsi" w:hAnsiTheme="minorHAnsi" w:cstheme="minorHAnsi"/>
          <w:spacing w:val="-1"/>
        </w:rPr>
      </w:pPr>
    </w:p>
    <w:p w14:paraId="7AD0CF82" w14:textId="0DBC8D98" w:rsidR="0091668D" w:rsidRPr="003D2AE5" w:rsidRDefault="0091668D" w:rsidP="003D2AE5">
      <w:pPr>
        <w:rPr>
          <w:b/>
          <w:bCs/>
          <w:sz w:val="24"/>
          <w:szCs w:val="24"/>
        </w:rPr>
      </w:pPr>
      <w:r w:rsidRPr="003D2AE5">
        <w:rPr>
          <w:b/>
          <w:bCs/>
          <w:sz w:val="24"/>
          <w:szCs w:val="24"/>
        </w:rPr>
        <w:t xml:space="preserve">Anonymous complaints </w:t>
      </w:r>
    </w:p>
    <w:p w14:paraId="37B59BD9" w14:textId="194DF0FF" w:rsidR="0091668D" w:rsidRPr="003D2AE5" w:rsidRDefault="00F1087F" w:rsidP="00F1087F">
      <w:pPr>
        <w:spacing w:before="120"/>
        <w:ind w:right="113"/>
        <w:rPr>
          <w:rFonts w:cstheme="minorHAnsi"/>
        </w:rPr>
      </w:pPr>
      <w:r>
        <w:rPr>
          <w:rFonts w:cstheme="minorHAnsi"/>
        </w:rPr>
        <w:t>C</w:t>
      </w:r>
      <w:r w:rsidR="0091668D" w:rsidRPr="003D2AE5">
        <w:rPr>
          <w:rFonts w:cstheme="minorHAnsi"/>
        </w:rPr>
        <w:t xml:space="preserve">omplainants must provide contact details when making a complaint against CCRAS to enable appropriate validation, follow up, and investigation of that complaint.  </w:t>
      </w:r>
    </w:p>
    <w:p w14:paraId="1EB09D3F" w14:textId="77777777" w:rsidR="008652F5" w:rsidRDefault="008652F5" w:rsidP="003D2AE5">
      <w:pPr>
        <w:ind w:right="111"/>
        <w:rPr>
          <w:rFonts w:cstheme="minorHAnsi"/>
        </w:rPr>
      </w:pPr>
    </w:p>
    <w:p w14:paraId="4D28A3C8" w14:textId="57F7F905" w:rsidR="0091668D" w:rsidRPr="003D2AE5" w:rsidRDefault="00F1087F" w:rsidP="003D2AE5">
      <w:pPr>
        <w:ind w:right="111"/>
        <w:rPr>
          <w:rFonts w:cstheme="minorHAnsi"/>
        </w:rPr>
      </w:pPr>
      <w:r>
        <w:rPr>
          <w:rFonts w:cstheme="minorHAnsi"/>
        </w:rPr>
        <w:t>CCRAS will</w:t>
      </w:r>
      <w:r w:rsidR="0091668D" w:rsidRPr="003D2AE5">
        <w:rPr>
          <w:rFonts w:cstheme="minorHAnsi"/>
        </w:rPr>
        <w:t xml:space="preserve"> review </w:t>
      </w:r>
      <w:r>
        <w:rPr>
          <w:rFonts w:cstheme="minorHAnsi"/>
        </w:rPr>
        <w:t>any</w:t>
      </w:r>
      <w:r w:rsidR="0091668D" w:rsidRPr="003D2AE5">
        <w:rPr>
          <w:rFonts w:cstheme="minorHAnsi"/>
        </w:rPr>
        <w:t xml:space="preserve"> complaint within the limitations of the information provided to assure that the welfare of CCRAS staff are not at risk and that action is taken, as appropriate.  </w:t>
      </w:r>
    </w:p>
    <w:p w14:paraId="401C9FB1" w14:textId="77777777" w:rsidR="00313E3F" w:rsidRDefault="00313E3F" w:rsidP="003D2AE5">
      <w:pPr>
        <w:ind w:right="111"/>
        <w:rPr>
          <w:rFonts w:cstheme="minorHAnsi"/>
        </w:rPr>
      </w:pPr>
    </w:p>
    <w:p w14:paraId="2B20023B" w14:textId="3AD95EF5" w:rsidR="0091668D" w:rsidRPr="003D2AE5" w:rsidRDefault="0091668D" w:rsidP="003D2AE5">
      <w:pPr>
        <w:ind w:right="111"/>
        <w:rPr>
          <w:rFonts w:cstheme="minorHAnsi"/>
        </w:rPr>
      </w:pPr>
      <w:r w:rsidRPr="003D2AE5">
        <w:rPr>
          <w:rFonts w:cstheme="minorHAnsi"/>
        </w:rPr>
        <w:t xml:space="preserve">Anonymous complaints against members of staff may be considered vexatious or malicious in nature and will only be investigated if the welfare of CCRAS staff are at risk.  </w:t>
      </w:r>
    </w:p>
    <w:p w14:paraId="41F33EA0" w14:textId="77777777" w:rsidR="003D2AE5" w:rsidRDefault="0091668D" w:rsidP="003D2AE5">
      <w:pPr>
        <w:spacing w:after="79" w:line="259" w:lineRule="auto"/>
        <w:rPr>
          <w:rFonts w:eastAsia="Arial" w:cstheme="minorHAnsi"/>
          <w:b/>
        </w:rPr>
      </w:pPr>
      <w:r w:rsidRPr="003D2AE5">
        <w:rPr>
          <w:rFonts w:eastAsia="Arial" w:cstheme="minorHAnsi"/>
          <w:b/>
        </w:rPr>
        <w:t xml:space="preserve"> </w:t>
      </w:r>
    </w:p>
    <w:p w14:paraId="08067212" w14:textId="53C4DA30" w:rsidR="0091668D" w:rsidRPr="003D2AE5" w:rsidRDefault="0091668D" w:rsidP="003D2AE5">
      <w:pPr>
        <w:spacing w:after="79" w:line="259" w:lineRule="auto"/>
        <w:ind w:left="10"/>
        <w:rPr>
          <w:rFonts w:eastAsia="Arial" w:cstheme="minorHAnsi"/>
          <w:b/>
          <w:bCs/>
          <w:sz w:val="24"/>
          <w:szCs w:val="24"/>
        </w:rPr>
      </w:pPr>
      <w:r w:rsidRPr="003D2AE5">
        <w:rPr>
          <w:rFonts w:cstheme="minorHAnsi"/>
          <w:b/>
          <w:bCs/>
          <w:sz w:val="24"/>
          <w:szCs w:val="24"/>
        </w:rPr>
        <w:t>Unreasonable behaviour by a complainant</w:t>
      </w:r>
    </w:p>
    <w:p w14:paraId="5E97AC0C" w14:textId="0F456ED1" w:rsidR="003D2AE5" w:rsidRDefault="00313E3F" w:rsidP="003D2AE5">
      <w:pPr>
        <w:pStyle w:val="BodyText"/>
        <w:ind w:left="0" w:right="772"/>
        <w:rPr>
          <w:rFonts w:asciiTheme="minorHAnsi" w:hAnsiTheme="minorHAnsi" w:cstheme="minorHAnsi"/>
          <w:spacing w:val="-1"/>
        </w:rPr>
      </w:pPr>
      <w:r>
        <w:rPr>
          <w:rFonts w:asciiTheme="minorHAnsi" w:hAnsiTheme="minorHAnsi" w:cstheme="minorHAnsi"/>
          <w:spacing w:val="-1"/>
        </w:rPr>
        <w:t>A complaint will not be investigated in cases w</w:t>
      </w:r>
      <w:r w:rsidR="0091668D" w:rsidRPr="003D2AE5">
        <w:rPr>
          <w:rFonts w:asciiTheme="minorHAnsi" w:hAnsiTheme="minorHAnsi" w:cstheme="minorHAnsi"/>
          <w:spacing w:val="-1"/>
        </w:rPr>
        <w:t xml:space="preserve">here the </w:t>
      </w:r>
      <w:proofErr w:type="spellStart"/>
      <w:r w:rsidR="0091668D" w:rsidRPr="003D2AE5">
        <w:rPr>
          <w:rFonts w:asciiTheme="minorHAnsi" w:hAnsiTheme="minorHAnsi" w:cstheme="minorHAnsi"/>
          <w:spacing w:val="-1"/>
        </w:rPr>
        <w:t>behaviour</w:t>
      </w:r>
      <w:proofErr w:type="spellEnd"/>
      <w:r w:rsidR="0091668D" w:rsidRPr="003D2AE5">
        <w:rPr>
          <w:rFonts w:asciiTheme="minorHAnsi" w:hAnsiTheme="minorHAnsi" w:cstheme="minorHAnsi"/>
          <w:spacing w:val="-1"/>
        </w:rPr>
        <w:t xml:space="preserve"> </w:t>
      </w:r>
      <w:r w:rsidR="004B43A7">
        <w:rPr>
          <w:rFonts w:asciiTheme="minorHAnsi" w:hAnsiTheme="minorHAnsi" w:cstheme="minorHAnsi"/>
          <w:spacing w:val="-1"/>
        </w:rPr>
        <w:t>of</w:t>
      </w:r>
      <w:r>
        <w:rPr>
          <w:rFonts w:asciiTheme="minorHAnsi" w:hAnsiTheme="minorHAnsi" w:cstheme="minorHAnsi"/>
          <w:spacing w:val="-1"/>
        </w:rPr>
        <w:t xml:space="preserve"> the Complainant </w:t>
      </w:r>
      <w:r w:rsidR="0091668D" w:rsidRPr="003D2AE5">
        <w:rPr>
          <w:rFonts w:asciiTheme="minorHAnsi" w:hAnsiTheme="minorHAnsi" w:cstheme="minorHAnsi"/>
          <w:spacing w:val="-1"/>
        </w:rPr>
        <w:t xml:space="preserve">towards a representative of CCRAS is considered to </w:t>
      </w:r>
      <w:r>
        <w:rPr>
          <w:rFonts w:asciiTheme="minorHAnsi" w:hAnsiTheme="minorHAnsi" w:cstheme="minorHAnsi"/>
          <w:spacing w:val="-1"/>
        </w:rPr>
        <w:t xml:space="preserve">be </w:t>
      </w:r>
      <w:r w:rsidR="0091668D" w:rsidRPr="003D2AE5">
        <w:rPr>
          <w:rFonts w:asciiTheme="minorHAnsi" w:hAnsiTheme="minorHAnsi" w:cstheme="minorHAnsi"/>
          <w:spacing w:val="-1"/>
        </w:rPr>
        <w:t xml:space="preserve">abusive, </w:t>
      </w:r>
      <w:r w:rsidR="00214AEF" w:rsidRPr="003D2AE5">
        <w:rPr>
          <w:rFonts w:asciiTheme="minorHAnsi" w:hAnsiTheme="minorHAnsi" w:cstheme="minorHAnsi"/>
          <w:spacing w:val="-1"/>
        </w:rPr>
        <w:t>unreasonable,</w:t>
      </w:r>
      <w:r w:rsidR="0091668D" w:rsidRPr="003D2AE5">
        <w:rPr>
          <w:rFonts w:asciiTheme="minorHAnsi" w:hAnsiTheme="minorHAnsi" w:cstheme="minorHAnsi"/>
          <w:spacing w:val="-1"/>
        </w:rPr>
        <w:t xml:space="preserve"> or </w:t>
      </w:r>
      <w:proofErr w:type="gramStart"/>
      <w:r w:rsidR="0091668D" w:rsidRPr="003D2AE5">
        <w:rPr>
          <w:rFonts w:asciiTheme="minorHAnsi" w:hAnsiTheme="minorHAnsi" w:cstheme="minorHAnsi"/>
          <w:spacing w:val="-1"/>
        </w:rPr>
        <w:t>vexatious</w:t>
      </w:r>
      <w:r>
        <w:rPr>
          <w:rFonts w:asciiTheme="minorHAnsi" w:hAnsiTheme="minorHAnsi" w:cstheme="minorHAnsi"/>
          <w:spacing w:val="-1"/>
        </w:rPr>
        <w:t>.</w:t>
      </w:r>
      <w:r w:rsidR="0091668D" w:rsidRPr="003D2AE5">
        <w:rPr>
          <w:rFonts w:asciiTheme="minorHAnsi" w:hAnsiTheme="minorHAnsi" w:cstheme="minorHAnsi"/>
          <w:spacing w:val="-1"/>
        </w:rPr>
        <w:t>.</w:t>
      </w:r>
      <w:proofErr w:type="gramEnd"/>
      <w:r w:rsidR="0091668D" w:rsidRPr="003D2AE5">
        <w:rPr>
          <w:rFonts w:asciiTheme="minorHAnsi" w:hAnsiTheme="minorHAnsi" w:cstheme="minorHAnsi"/>
          <w:spacing w:val="-1"/>
        </w:rPr>
        <w:t xml:space="preserve"> The Manager or </w:t>
      </w:r>
      <w:r>
        <w:rPr>
          <w:rFonts w:asciiTheme="minorHAnsi" w:hAnsiTheme="minorHAnsi" w:cstheme="minorHAnsi"/>
          <w:spacing w:val="-1"/>
        </w:rPr>
        <w:t xml:space="preserve">the </w:t>
      </w:r>
      <w:r w:rsidR="0091668D" w:rsidRPr="003D2AE5">
        <w:rPr>
          <w:rFonts w:asciiTheme="minorHAnsi" w:hAnsiTheme="minorHAnsi" w:cstheme="minorHAnsi"/>
          <w:spacing w:val="-1"/>
        </w:rPr>
        <w:t xml:space="preserve">Chairperson of CCRAS </w:t>
      </w:r>
      <w:r w:rsidR="00214AEF" w:rsidRPr="003D2AE5">
        <w:rPr>
          <w:rFonts w:asciiTheme="minorHAnsi" w:hAnsiTheme="minorHAnsi" w:cstheme="minorHAnsi"/>
          <w:spacing w:val="-1"/>
        </w:rPr>
        <w:t>will inform</w:t>
      </w:r>
      <w:r w:rsidR="0091668D" w:rsidRPr="003D2AE5">
        <w:rPr>
          <w:rFonts w:asciiTheme="minorHAnsi" w:hAnsiTheme="minorHAnsi" w:cstheme="minorHAnsi"/>
          <w:spacing w:val="-1"/>
        </w:rPr>
        <w:t xml:space="preserve"> </w:t>
      </w:r>
      <w:r w:rsidR="00214AEF" w:rsidRPr="003D2AE5">
        <w:rPr>
          <w:rFonts w:asciiTheme="minorHAnsi" w:hAnsiTheme="minorHAnsi" w:cstheme="minorHAnsi"/>
          <w:spacing w:val="-1"/>
        </w:rPr>
        <w:t>the complainant</w:t>
      </w:r>
      <w:r w:rsidR="0091668D" w:rsidRPr="003D2AE5">
        <w:rPr>
          <w:rFonts w:asciiTheme="minorHAnsi" w:hAnsiTheme="minorHAnsi" w:cstheme="minorHAnsi"/>
          <w:spacing w:val="-1"/>
        </w:rPr>
        <w:t xml:space="preserve">, in writing, of this decision and of her/his right to appeal to the </w:t>
      </w:r>
      <w:r w:rsidR="00214AEF" w:rsidRPr="003D2AE5">
        <w:rPr>
          <w:rFonts w:asciiTheme="minorHAnsi" w:hAnsiTheme="minorHAnsi" w:cstheme="minorHAnsi"/>
          <w:spacing w:val="-1"/>
        </w:rPr>
        <w:t>Ombudsman</w:t>
      </w:r>
      <w:r w:rsidR="0091668D" w:rsidRPr="003D2AE5">
        <w:rPr>
          <w:rFonts w:asciiTheme="minorHAnsi" w:hAnsiTheme="minorHAnsi" w:cstheme="minorHAnsi"/>
          <w:spacing w:val="-1"/>
        </w:rPr>
        <w:t xml:space="preserve">.  </w:t>
      </w:r>
    </w:p>
    <w:p w14:paraId="6E4AB714" w14:textId="77777777" w:rsidR="009C61C0" w:rsidRDefault="009C61C0">
      <w:pPr>
        <w:widowControl/>
        <w:spacing w:after="160" w:line="259" w:lineRule="auto"/>
        <w:rPr>
          <w:rFonts w:eastAsia="Segoe UI" w:cstheme="minorHAnsi"/>
          <w:b/>
          <w:bCs/>
          <w:sz w:val="24"/>
          <w:szCs w:val="24"/>
        </w:rPr>
      </w:pPr>
      <w:r>
        <w:rPr>
          <w:rFonts w:cstheme="minorHAnsi"/>
          <w:b/>
          <w:bCs/>
          <w:sz w:val="24"/>
          <w:szCs w:val="24"/>
        </w:rPr>
        <w:br w:type="page"/>
      </w:r>
    </w:p>
    <w:p w14:paraId="6921A023" w14:textId="5C5970D6" w:rsidR="0091668D" w:rsidRPr="003D2AE5" w:rsidRDefault="0091668D" w:rsidP="003D2AE5">
      <w:pPr>
        <w:pStyle w:val="BodyText"/>
        <w:ind w:left="0" w:right="772"/>
        <w:rPr>
          <w:rFonts w:asciiTheme="minorHAnsi" w:hAnsiTheme="minorHAnsi" w:cstheme="minorHAnsi"/>
          <w:spacing w:val="-1"/>
        </w:rPr>
      </w:pPr>
      <w:r w:rsidRPr="003D2AE5">
        <w:rPr>
          <w:rFonts w:asciiTheme="minorHAnsi" w:hAnsiTheme="minorHAnsi" w:cstheme="minorHAnsi"/>
          <w:b/>
          <w:bCs/>
          <w:sz w:val="24"/>
          <w:szCs w:val="24"/>
        </w:rPr>
        <w:lastRenderedPageBreak/>
        <w:t>Redress</w:t>
      </w:r>
    </w:p>
    <w:p w14:paraId="4A094DAF" w14:textId="326AAA14" w:rsidR="0091668D" w:rsidRDefault="0091668D" w:rsidP="003D2AE5">
      <w:pPr>
        <w:pStyle w:val="BodyText"/>
        <w:ind w:left="0" w:right="772"/>
        <w:rPr>
          <w:rFonts w:asciiTheme="minorHAnsi" w:hAnsiTheme="minorHAnsi" w:cstheme="minorHAnsi"/>
          <w:spacing w:val="-1"/>
        </w:rPr>
      </w:pPr>
      <w:r w:rsidRPr="003D2AE5">
        <w:rPr>
          <w:rFonts w:asciiTheme="minorHAnsi" w:hAnsiTheme="minorHAnsi" w:cstheme="minorHAnsi"/>
          <w:spacing w:val="-1"/>
        </w:rPr>
        <w:t>Where an action of CCRAS has had a negative effect on someone who has made a complaint, the response of CCRAS may include provision/implementation of one or more of the following:</w:t>
      </w:r>
    </w:p>
    <w:p w14:paraId="4F5EDC86" w14:textId="4BA57652" w:rsidR="00665C1E" w:rsidRDefault="00665C1E" w:rsidP="009C61C0">
      <w:pPr>
        <w:pStyle w:val="BodyText"/>
        <w:numPr>
          <w:ilvl w:val="0"/>
          <w:numId w:val="15"/>
        </w:numPr>
        <w:spacing w:before="60"/>
        <w:ind w:left="714" w:right="771" w:hanging="357"/>
        <w:rPr>
          <w:rFonts w:asciiTheme="minorHAnsi" w:hAnsiTheme="minorHAnsi" w:cstheme="minorHAnsi"/>
          <w:spacing w:val="-1"/>
        </w:rPr>
      </w:pPr>
      <w:r>
        <w:rPr>
          <w:rFonts w:asciiTheme="minorHAnsi" w:hAnsiTheme="minorHAnsi" w:cstheme="minorHAnsi"/>
          <w:spacing w:val="-1"/>
        </w:rPr>
        <w:t>An apology</w:t>
      </w:r>
    </w:p>
    <w:p w14:paraId="25B8F80A" w14:textId="3993F6E4" w:rsidR="00665C1E" w:rsidRDefault="00665C1E" w:rsidP="009C61C0">
      <w:pPr>
        <w:pStyle w:val="BodyText"/>
        <w:numPr>
          <w:ilvl w:val="0"/>
          <w:numId w:val="15"/>
        </w:numPr>
        <w:spacing w:before="60"/>
        <w:ind w:left="714" w:right="771" w:hanging="357"/>
        <w:rPr>
          <w:rFonts w:asciiTheme="minorHAnsi" w:hAnsiTheme="minorHAnsi" w:cstheme="minorHAnsi"/>
          <w:spacing w:val="-1"/>
        </w:rPr>
      </w:pPr>
      <w:r>
        <w:rPr>
          <w:rFonts w:asciiTheme="minorHAnsi" w:hAnsiTheme="minorHAnsi" w:cstheme="minorHAnsi"/>
          <w:spacing w:val="-1"/>
        </w:rPr>
        <w:t>An explanation</w:t>
      </w:r>
    </w:p>
    <w:p w14:paraId="7C7354E1" w14:textId="5FDC1002" w:rsidR="00665C1E" w:rsidRDefault="00665C1E" w:rsidP="009C61C0">
      <w:pPr>
        <w:pStyle w:val="BodyText"/>
        <w:numPr>
          <w:ilvl w:val="0"/>
          <w:numId w:val="15"/>
        </w:numPr>
        <w:spacing w:before="60"/>
        <w:ind w:left="714" w:right="771" w:hanging="357"/>
        <w:rPr>
          <w:rFonts w:asciiTheme="minorHAnsi" w:hAnsiTheme="minorHAnsi" w:cstheme="minorHAnsi"/>
          <w:spacing w:val="-1"/>
        </w:rPr>
      </w:pPr>
      <w:r>
        <w:rPr>
          <w:rFonts w:asciiTheme="minorHAnsi" w:hAnsiTheme="minorHAnsi" w:cstheme="minorHAnsi"/>
          <w:spacing w:val="-1"/>
        </w:rPr>
        <w:t>A refund</w:t>
      </w:r>
    </w:p>
    <w:p w14:paraId="185F0242" w14:textId="009D3B8F" w:rsidR="00665C1E" w:rsidRDefault="00665C1E" w:rsidP="009C61C0">
      <w:pPr>
        <w:pStyle w:val="BodyText"/>
        <w:numPr>
          <w:ilvl w:val="0"/>
          <w:numId w:val="15"/>
        </w:numPr>
        <w:spacing w:before="60"/>
        <w:ind w:left="714" w:right="771" w:hanging="357"/>
        <w:rPr>
          <w:rFonts w:asciiTheme="minorHAnsi" w:hAnsiTheme="minorHAnsi" w:cstheme="minorHAnsi"/>
          <w:spacing w:val="-1"/>
        </w:rPr>
      </w:pPr>
      <w:r>
        <w:rPr>
          <w:rFonts w:asciiTheme="minorHAnsi" w:hAnsiTheme="minorHAnsi" w:cstheme="minorHAnsi"/>
          <w:spacing w:val="-1"/>
        </w:rPr>
        <w:t>An admission of fault</w:t>
      </w:r>
    </w:p>
    <w:p w14:paraId="1FA040C5" w14:textId="77777777" w:rsidR="00E36582" w:rsidRDefault="00E36582" w:rsidP="009C61C0">
      <w:pPr>
        <w:pStyle w:val="BodyText"/>
        <w:numPr>
          <w:ilvl w:val="0"/>
          <w:numId w:val="15"/>
        </w:numPr>
        <w:spacing w:before="60"/>
        <w:ind w:left="714" w:right="771" w:hanging="357"/>
        <w:rPr>
          <w:rFonts w:asciiTheme="minorHAnsi" w:hAnsiTheme="minorHAnsi" w:cstheme="minorHAnsi"/>
          <w:spacing w:val="-1"/>
        </w:rPr>
      </w:pPr>
      <w:r>
        <w:rPr>
          <w:rFonts w:asciiTheme="minorHAnsi" w:hAnsiTheme="minorHAnsi" w:cstheme="minorHAnsi"/>
          <w:spacing w:val="-1"/>
        </w:rPr>
        <w:t>Mediation between relevant parties</w:t>
      </w:r>
    </w:p>
    <w:p w14:paraId="361294FC" w14:textId="128ECCC4" w:rsidR="00665C1E" w:rsidRDefault="00665C1E" w:rsidP="009C61C0">
      <w:pPr>
        <w:pStyle w:val="BodyText"/>
        <w:numPr>
          <w:ilvl w:val="0"/>
          <w:numId w:val="15"/>
        </w:numPr>
        <w:spacing w:before="60"/>
        <w:ind w:left="714" w:right="771" w:hanging="357"/>
        <w:rPr>
          <w:rFonts w:asciiTheme="minorHAnsi" w:hAnsiTheme="minorHAnsi" w:cstheme="minorHAnsi"/>
          <w:spacing w:val="-1"/>
        </w:rPr>
      </w:pPr>
      <w:r>
        <w:rPr>
          <w:rFonts w:asciiTheme="minorHAnsi" w:hAnsiTheme="minorHAnsi" w:cstheme="minorHAnsi"/>
          <w:spacing w:val="-1"/>
        </w:rPr>
        <w:t>A change of decision</w:t>
      </w:r>
    </w:p>
    <w:p w14:paraId="0B524396" w14:textId="197EC617" w:rsidR="00665C1E" w:rsidRDefault="00665C1E" w:rsidP="009C61C0">
      <w:pPr>
        <w:pStyle w:val="BodyText"/>
        <w:numPr>
          <w:ilvl w:val="0"/>
          <w:numId w:val="15"/>
        </w:numPr>
        <w:spacing w:before="60"/>
        <w:ind w:left="714" w:right="771" w:hanging="357"/>
        <w:rPr>
          <w:rFonts w:asciiTheme="minorHAnsi" w:hAnsiTheme="minorHAnsi" w:cstheme="minorHAnsi"/>
          <w:spacing w:val="-1"/>
        </w:rPr>
      </w:pPr>
      <w:r>
        <w:rPr>
          <w:rFonts w:asciiTheme="minorHAnsi" w:hAnsiTheme="minorHAnsi" w:cstheme="minorHAnsi"/>
          <w:spacing w:val="-1"/>
        </w:rPr>
        <w:t>The correction of misleading or incorrect records</w:t>
      </w:r>
    </w:p>
    <w:p w14:paraId="1CAC75C1" w14:textId="1F2E2A68" w:rsidR="00665C1E" w:rsidRDefault="00665C1E" w:rsidP="009C61C0">
      <w:pPr>
        <w:pStyle w:val="BodyText"/>
        <w:numPr>
          <w:ilvl w:val="0"/>
          <w:numId w:val="15"/>
        </w:numPr>
        <w:spacing w:before="60"/>
        <w:ind w:left="714" w:right="771" w:hanging="357"/>
        <w:rPr>
          <w:rFonts w:asciiTheme="minorHAnsi" w:hAnsiTheme="minorHAnsi" w:cstheme="minorHAnsi"/>
          <w:spacing w:val="-1"/>
        </w:rPr>
      </w:pPr>
      <w:r>
        <w:rPr>
          <w:rFonts w:asciiTheme="minorHAnsi" w:hAnsiTheme="minorHAnsi" w:cstheme="minorHAnsi"/>
          <w:spacing w:val="-1"/>
        </w:rPr>
        <w:t>Change to a relevant CCRAS policy or procedure</w:t>
      </w:r>
    </w:p>
    <w:p w14:paraId="491DA196" w14:textId="26902C80" w:rsidR="00665C1E" w:rsidRDefault="00665C1E" w:rsidP="009C61C0">
      <w:pPr>
        <w:pStyle w:val="BodyText"/>
        <w:numPr>
          <w:ilvl w:val="0"/>
          <w:numId w:val="15"/>
        </w:numPr>
        <w:spacing w:before="60"/>
        <w:ind w:left="714" w:right="771" w:hanging="357"/>
        <w:rPr>
          <w:rFonts w:asciiTheme="minorHAnsi" w:hAnsiTheme="minorHAnsi" w:cstheme="minorHAnsi"/>
          <w:spacing w:val="-1"/>
        </w:rPr>
      </w:pPr>
      <w:r>
        <w:rPr>
          <w:rFonts w:asciiTheme="minorHAnsi" w:hAnsiTheme="minorHAnsi" w:cstheme="minorHAnsi"/>
          <w:spacing w:val="-1"/>
        </w:rPr>
        <w:t xml:space="preserve">A waiver of debt </w:t>
      </w:r>
    </w:p>
    <w:p w14:paraId="2817D872" w14:textId="77777777" w:rsidR="00E36582" w:rsidRDefault="00E36582" w:rsidP="003D2AE5">
      <w:pPr>
        <w:rPr>
          <w:b/>
          <w:bCs/>
          <w:sz w:val="24"/>
          <w:szCs w:val="24"/>
        </w:rPr>
      </w:pPr>
    </w:p>
    <w:p w14:paraId="46BBFB42" w14:textId="039FE4C4" w:rsidR="0091668D" w:rsidRPr="003D2AE5" w:rsidRDefault="0091668D" w:rsidP="003D2AE5">
      <w:pPr>
        <w:rPr>
          <w:b/>
          <w:bCs/>
          <w:sz w:val="24"/>
          <w:szCs w:val="24"/>
        </w:rPr>
      </w:pPr>
      <w:r w:rsidRPr="003D2AE5">
        <w:rPr>
          <w:b/>
          <w:bCs/>
          <w:sz w:val="24"/>
          <w:szCs w:val="24"/>
        </w:rPr>
        <w:t>Recording of complaints</w:t>
      </w:r>
    </w:p>
    <w:p w14:paraId="43C8EE1A" w14:textId="56071F47" w:rsidR="0091668D" w:rsidRPr="003D2AE5" w:rsidRDefault="0091668D" w:rsidP="003D2AE5">
      <w:pPr>
        <w:pStyle w:val="BodyText"/>
        <w:ind w:left="0" w:right="772"/>
        <w:rPr>
          <w:rFonts w:asciiTheme="minorHAnsi" w:hAnsiTheme="minorHAnsi" w:cstheme="minorHAnsi"/>
          <w:spacing w:val="-1"/>
        </w:rPr>
      </w:pPr>
      <w:r w:rsidRPr="003D2AE5">
        <w:rPr>
          <w:rFonts w:asciiTheme="minorHAnsi" w:hAnsiTheme="minorHAnsi" w:cstheme="minorHAnsi"/>
          <w:spacing w:val="-1"/>
        </w:rPr>
        <w:t xml:space="preserve">All complaints will be logged in CCRAS’s ‘complaints register’ and tracked until they are resolved. The complaints register is reviewed by the Board of Directors annually. Paper copies are stored in a locked filing cabinet in the CCRAS Office, Oblate Hall. Electronic copies are stored on a password-protected computer. CCRAS submits quarterly and annual reports to the HSE </w:t>
      </w:r>
      <w:r w:rsidR="004B43A7">
        <w:rPr>
          <w:rFonts w:asciiTheme="minorHAnsi" w:hAnsiTheme="minorHAnsi" w:cstheme="minorHAnsi"/>
          <w:spacing w:val="-1"/>
        </w:rPr>
        <w:t>(</w:t>
      </w:r>
      <w:r w:rsidRPr="003D2AE5">
        <w:rPr>
          <w:rFonts w:asciiTheme="minorHAnsi" w:hAnsiTheme="minorHAnsi" w:cstheme="minorHAnsi"/>
          <w:spacing w:val="-1"/>
        </w:rPr>
        <w:t>as the State body through which Government funding is channeled to us</w:t>
      </w:r>
      <w:r w:rsidR="004B43A7">
        <w:rPr>
          <w:rFonts w:asciiTheme="minorHAnsi" w:hAnsiTheme="minorHAnsi" w:cstheme="minorHAnsi"/>
          <w:spacing w:val="-1"/>
        </w:rPr>
        <w:t>)</w:t>
      </w:r>
      <w:r w:rsidRPr="003D2AE5">
        <w:rPr>
          <w:rFonts w:asciiTheme="minorHAnsi" w:hAnsiTheme="minorHAnsi" w:cstheme="minorHAnsi"/>
          <w:spacing w:val="-1"/>
        </w:rPr>
        <w:t xml:space="preserve"> on the numbers of complaints received.</w:t>
      </w:r>
    </w:p>
    <w:p w14:paraId="04367F5B" w14:textId="77777777" w:rsidR="003D2AE5" w:rsidRDefault="003D2AE5" w:rsidP="003D2AE5">
      <w:pPr>
        <w:rPr>
          <w:b/>
          <w:bCs/>
          <w:sz w:val="24"/>
          <w:szCs w:val="24"/>
        </w:rPr>
      </w:pPr>
    </w:p>
    <w:p w14:paraId="1116AB24" w14:textId="476EE43B" w:rsidR="0091668D" w:rsidRPr="003D2AE5" w:rsidRDefault="0091668D" w:rsidP="003D2AE5">
      <w:pPr>
        <w:rPr>
          <w:b/>
          <w:bCs/>
          <w:sz w:val="24"/>
          <w:szCs w:val="24"/>
        </w:rPr>
      </w:pPr>
      <w:r w:rsidRPr="003D2AE5">
        <w:rPr>
          <w:b/>
          <w:bCs/>
          <w:sz w:val="24"/>
          <w:szCs w:val="24"/>
        </w:rPr>
        <w:t>Your Voice</w:t>
      </w:r>
    </w:p>
    <w:p w14:paraId="50F665C2" w14:textId="42F5FBCA" w:rsidR="006C2253" w:rsidRPr="003D2AE5" w:rsidRDefault="006C2253" w:rsidP="003D2AE5">
      <w:pPr>
        <w:pStyle w:val="BodyText"/>
        <w:ind w:left="0" w:right="772"/>
        <w:rPr>
          <w:rFonts w:asciiTheme="minorHAnsi" w:hAnsiTheme="minorHAnsi" w:cstheme="minorHAnsi"/>
          <w:spacing w:val="-1"/>
        </w:rPr>
      </w:pPr>
      <w:r>
        <w:rPr>
          <w:rFonts w:asciiTheme="minorHAnsi" w:hAnsiTheme="minorHAnsi" w:cstheme="minorHAnsi"/>
          <w:spacing w:val="-1"/>
        </w:rPr>
        <w:t xml:space="preserve">Your voice is important to us. </w:t>
      </w:r>
      <w:r w:rsidR="0091668D" w:rsidRPr="003D2AE5">
        <w:rPr>
          <w:rFonts w:asciiTheme="minorHAnsi" w:hAnsiTheme="minorHAnsi" w:cstheme="minorHAnsi"/>
          <w:spacing w:val="-1"/>
        </w:rPr>
        <w:t>We value</w:t>
      </w:r>
      <w:r>
        <w:rPr>
          <w:rFonts w:asciiTheme="minorHAnsi" w:hAnsiTheme="minorHAnsi" w:cstheme="minorHAnsi"/>
          <w:spacing w:val="-1"/>
        </w:rPr>
        <w:t xml:space="preserve"> and encourage</w:t>
      </w:r>
      <w:r w:rsidR="0091668D" w:rsidRPr="003D2AE5">
        <w:rPr>
          <w:rFonts w:asciiTheme="minorHAnsi" w:hAnsiTheme="minorHAnsi" w:cstheme="minorHAnsi"/>
          <w:spacing w:val="-1"/>
        </w:rPr>
        <w:t xml:space="preserve"> all feedback from those who engage </w:t>
      </w:r>
      <w:r>
        <w:rPr>
          <w:rFonts w:asciiTheme="minorHAnsi" w:hAnsiTheme="minorHAnsi" w:cstheme="minorHAnsi"/>
          <w:spacing w:val="-1"/>
        </w:rPr>
        <w:t xml:space="preserve">with our service and welcome the opportunity for you to contact us at anytime. </w:t>
      </w:r>
    </w:p>
    <w:p w14:paraId="5B685693" w14:textId="77777777" w:rsidR="008652F5" w:rsidRDefault="008652F5" w:rsidP="003D2AE5">
      <w:pPr>
        <w:rPr>
          <w:rFonts w:cstheme="minorHAnsi"/>
          <w:b/>
          <w:bCs/>
        </w:rPr>
      </w:pPr>
    </w:p>
    <w:p w14:paraId="43001E04" w14:textId="788D2F9B" w:rsidR="0091668D" w:rsidRPr="006C2253" w:rsidRDefault="0091668D" w:rsidP="003D2AE5">
      <w:pPr>
        <w:rPr>
          <w:rFonts w:cstheme="minorHAnsi"/>
          <w:b/>
          <w:bCs/>
          <w:sz w:val="24"/>
          <w:szCs w:val="24"/>
        </w:rPr>
      </w:pPr>
      <w:r w:rsidRPr="006C2253">
        <w:rPr>
          <w:rFonts w:cstheme="minorHAnsi"/>
          <w:b/>
          <w:bCs/>
          <w:sz w:val="24"/>
          <w:szCs w:val="24"/>
        </w:rPr>
        <w:t xml:space="preserve">Staff/Volunteers Complaints </w:t>
      </w:r>
    </w:p>
    <w:p w14:paraId="76CF291A" w14:textId="11CDEB05" w:rsidR="0091668D" w:rsidRPr="003D2AE5" w:rsidRDefault="0091668D" w:rsidP="003D2AE5">
      <w:pPr>
        <w:pStyle w:val="BodyText"/>
        <w:ind w:left="0" w:right="772"/>
        <w:rPr>
          <w:rFonts w:asciiTheme="minorHAnsi" w:hAnsiTheme="minorHAnsi" w:cstheme="minorHAnsi"/>
          <w:spacing w:val="-1"/>
        </w:rPr>
      </w:pPr>
      <w:r w:rsidRPr="003D2AE5">
        <w:rPr>
          <w:rFonts w:asciiTheme="minorHAnsi" w:hAnsiTheme="minorHAnsi" w:cstheme="minorHAnsi"/>
          <w:spacing w:val="-1"/>
        </w:rPr>
        <w:t>This process for lodging complaints does not apply to CCRAS’s staff or volunteers, who have a separate policy for lodging any complaints.</w:t>
      </w:r>
    </w:p>
    <w:p w14:paraId="3C9083CE" w14:textId="0468B718" w:rsidR="0091668D" w:rsidRPr="003D2AE5" w:rsidRDefault="0091668D" w:rsidP="003D2AE5">
      <w:pPr>
        <w:pStyle w:val="BodyText"/>
        <w:ind w:left="0" w:right="772"/>
        <w:rPr>
          <w:rFonts w:asciiTheme="minorHAnsi" w:hAnsiTheme="minorHAnsi" w:cstheme="minorHAnsi"/>
          <w:spacing w:val="-1"/>
        </w:rPr>
      </w:pPr>
      <w:r w:rsidRPr="003D2AE5">
        <w:rPr>
          <w:rFonts w:asciiTheme="minorHAnsi" w:hAnsiTheme="minorHAnsi" w:cstheme="minorHAnsi"/>
          <w:spacing w:val="-1"/>
        </w:rPr>
        <w:t> </w:t>
      </w:r>
    </w:p>
    <w:p w14:paraId="10C9DB64" w14:textId="69525610" w:rsidR="00131582" w:rsidRPr="003D2AE5" w:rsidRDefault="00131582" w:rsidP="003D2AE5">
      <w:pPr>
        <w:rPr>
          <w:b/>
          <w:bCs/>
          <w:spacing w:val="-1"/>
          <w:sz w:val="24"/>
          <w:szCs w:val="24"/>
        </w:rPr>
      </w:pPr>
      <w:r w:rsidRPr="003D2AE5">
        <w:rPr>
          <w:b/>
          <w:bCs/>
          <w:sz w:val="24"/>
          <w:szCs w:val="24"/>
        </w:rPr>
        <w:t xml:space="preserve">Appendix </w:t>
      </w:r>
      <w:r w:rsidR="003D2AE5">
        <w:rPr>
          <w:b/>
          <w:bCs/>
          <w:sz w:val="24"/>
          <w:szCs w:val="24"/>
        </w:rPr>
        <w:t xml:space="preserve">1 – Contact Details </w:t>
      </w:r>
    </w:p>
    <w:p w14:paraId="357D582B" w14:textId="24AC4C27" w:rsidR="00131582" w:rsidRPr="003D2AE5" w:rsidRDefault="00131582" w:rsidP="00650B38">
      <w:pPr>
        <w:rPr>
          <w:rFonts w:cstheme="minorHAnsi"/>
        </w:rPr>
      </w:pPr>
    </w:p>
    <w:tbl>
      <w:tblPr>
        <w:tblStyle w:val="TableGrid0"/>
        <w:tblW w:w="0" w:type="auto"/>
        <w:tblLook w:val="04A0" w:firstRow="1" w:lastRow="0" w:firstColumn="1" w:lastColumn="0" w:noHBand="0" w:noVBand="1"/>
      </w:tblPr>
      <w:tblGrid>
        <w:gridCol w:w="2298"/>
        <w:gridCol w:w="2329"/>
        <w:gridCol w:w="2223"/>
        <w:gridCol w:w="2166"/>
      </w:tblGrid>
      <w:tr w:rsidR="00131582" w:rsidRPr="003D2AE5" w14:paraId="2C2E541A" w14:textId="21738365" w:rsidTr="0091668D">
        <w:tc>
          <w:tcPr>
            <w:tcW w:w="2298" w:type="dxa"/>
          </w:tcPr>
          <w:p w14:paraId="2A28E4DB" w14:textId="7CB84359" w:rsidR="00131582" w:rsidRPr="003D2AE5" w:rsidRDefault="00131582" w:rsidP="00650B38">
            <w:pPr>
              <w:rPr>
                <w:rFonts w:cstheme="minorHAnsi"/>
                <w:b/>
                <w:bCs/>
              </w:rPr>
            </w:pPr>
            <w:r w:rsidRPr="003D2AE5">
              <w:rPr>
                <w:rFonts w:cstheme="minorHAnsi"/>
                <w:b/>
                <w:bCs/>
              </w:rPr>
              <w:t xml:space="preserve">Name </w:t>
            </w:r>
          </w:p>
        </w:tc>
        <w:tc>
          <w:tcPr>
            <w:tcW w:w="2329" w:type="dxa"/>
          </w:tcPr>
          <w:p w14:paraId="7DE05FC6" w14:textId="6091299E" w:rsidR="00131582" w:rsidRPr="003D2AE5" w:rsidRDefault="00131582" w:rsidP="00650B38">
            <w:pPr>
              <w:rPr>
                <w:rFonts w:cstheme="minorHAnsi"/>
                <w:b/>
                <w:bCs/>
              </w:rPr>
            </w:pPr>
            <w:r w:rsidRPr="003D2AE5">
              <w:rPr>
                <w:rFonts w:cstheme="minorHAnsi"/>
                <w:b/>
                <w:bCs/>
              </w:rPr>
              <w:t xml:space="preserve">Address </w:t>
            </w:r>
          </w:p>
        </w:tc>
        <w:tc>
          <w:tcPr>
            <w:tcW w:w="2223" w:type="dxa"/>
          </w:tcPr>
          <w:p w14:paraId="23C7344E" w14:textId="7988C1B4" w:rsidR="00131582" w:rsidRPr="003D2AE5" w:rsidRDefault="00131582" w:rsidP="00650B38">
            <w:pPr>
              <w:rPr>
                <w:rFonts w:cstheme="minorHAnsi"/>
                <w:b/>
                <w:bCs/>
              </w:rPr>
            </w:pPr>
            <w:r w:rsidRPr="003D2AE5">
              <w:rPr>
                <w:rFonts w:cstheme="minorHAnsi"/>
                <w:b/>
                <w:bCs/>
              </w:rPr>
              <w:t xml:space="preserve">Telephone </w:t>
            </w:r>
          </w:p>
        </w:tc>
        <w:tc>
          <w:tcPr>
            <w:tcW w:w="2166" w:type="dxa"/>
          </w:tcPr>
          <w:p w14:paraId="67848C56" w14:textId="0E6877C6" w:rsidR="00131582" w:rsidRPr="003D2AE5" w:rsidRDefault="00131582" w:rsidP="00650B38">
            <w:pPr>
              <w:rPr>
                <w:rFonts w:cstheme="minorHAnsi"/>
                <w:b/>
                <w:bCs/>
              </w:rPr>
            </w:pPr>
            <w:r w:rsidRPr="003D2AE5">
              <w:rPr>
                <w:rFonts w:cstheme="minorHAnsi"/>
                <w:b/>
                <w:bCs/>
              </w:rPr>
              <w:t xml:space="preserve">Email/Website </w:t>
            </w:r>
          </w:p>
        </w:tc>
      </w:tr>
      <w:tr w:rsidR="00131582" w:rsidRPr="003D2AE5" w14:paraId="720B9806" w14:textId="6308A67E" w:rsidTr="009C4302">
        <w:trPr>
          <w:trHeight w:val="1451"/>
        </w:trPr>
        <w:tc>
          <w:tcPr>
            <w:tcW w:w="2298" w:type="dxa"/>
          </w:tcPr>
          <w:p w14:paraId="085D3307" w14:textId="1740B1C4" w:rsidR="00131582" w:rsidRPr="003D2AE5" w:rsidRDefault="00131582" w:rsidP="00650B38">
            <w:pPr>
              <w:rPr>
                <w:rFonts w:cstheme="minorHAnsi"/>
              </w:rPr>
            </w:pPr>
            <w:r w:rsidRPr="003D2AE5">
              <w:rPr>
                <w:rFonts w:cstheme="minorHAnsi"/>
                <w:iCs/>
                <w:spacing w:val="-1"/>
              </w:rPr>
              <w:t>Chairperson</w:t>
            </w:r>
          </w:p>
        </w:tc>
        <w:tc>
          <w:tcPr>
            <w:tcW w:w="2329" w:type="dxa"/>
          </w:tcPr>
          <w:p w14:paraId="7A7B5540" w14:textId="3DFE81C9" w:rsidR="00131582" w:rsidRPr="003D2AE5" w:rsidRDefault="00131582" w:rsidP="00650B38">
            <w:pPr>
              <w:rPr>
                <w:rFonts w:cstheme="minorHAnsi"/>
              </w:rPr>
            </w:pPr>
            <w:r w:rsidRPr="003D2AE5">
              <w:rPr>
                <w:rFonts w:cstheme="minorHAnsi"/>
                <w:iCs/>
                <w:spacing w:val="-1"/>
              </w:rPr>
              <w:t>Canal</w:t>
            </w:r>
            <w:r w:rsidRPr="003D2AE5">
              <w:rPr>
                <w:rFonts w:cstheme="minorHAnsi"/>
                <w:iCs/>
              </w:rPr>
              <w:t xml:space="preserve"> </w:t>
            </w:r>
            <w:r w:rsidRPr="003D2AE5">
              <w:rPr>
                <w:rFonts w:cstheme="minorHAnsi"/>
                <w:iCs/>
                <w:spacing w:val="-1"/>
              </w:rPr>
              <w:t>Communities Regional</w:t>
            </w:r>
            <w:r w:rsidRPr="003D2AE5">
              <w:rPr>
                <w:rFonts w:cstheme="minorHAnsi"/>
                <w:iCs/>
              </w:rPr>
              <w:t xml:space="preserve"> </w:t>
            </w:r>
            <w:r w:rsidRPr="003D2AE5">
              <w:rPr>
                <w:rFonts w:cstheme="minorHAnsi"/>
                <w:iCs/>
                <w:spacing w:val="-1"/>
              </w:rPr>
              <w:t>Addiction</w:t>
            </w:r>
            <w:r w:rsidRPr="003D2AE5">
              <w:rPr>
                <w:rFonts w:cstheme="minorHAnsi"/>
                <w:iCs/>
                <w:spacing w:val="-3"/>
              </w:rPr>
              <w:t xml:space="preserve"> </w:t>
            </w:r>
            <w:r w:rsidRPr="003D2AE5">
              <w:rPr>
                <w:rFonts w:cstheme="minorHAnsi"/>
                <w:iCs/>
                <w:spacing w:val="-1"/>
              </w:rPr>
              <w:t>Service, Oblate</w:t>
            </w:r>
            <w:r w:rsidRPr="003D2AE5">
              <w:rPr>
                <w:rFonts w:cstheme="minorHAnsi"/>
                <w:iCs/>
                <w:spacing w:val="65"/>
              </w:rPr>
              <w:t xml:space="preserve"> </w:t>
            </w:r>
            <w:r w:rsidRPr="003D2AE5">
              <w:rPr>
                <w:rFonts w:cstheme="minorHAnsi"/>
                <w:iCs/>
              </w:rPr>
              <w:t>Hall,</w:t>
            </w:r>
            <w:r w:rsidRPr="003D2AE5">
              <w:rPr>
                <w:rFonts w:cstheme="minorHAnsi"/>
                <w:iCs/>
                <w:spacing w:val="-1"/>
              </w:rPr>
              <w:t xml:space="preserve"> Tyrconnell</w:t>
            </w:r>
            <w:r w:rsidRPr="003D2AE5">
              <w:rPr>
                <w:rFonts w:cstheme="minorHAnsi"/>
                <w:iCs/>
              </w:rPr>
              <w:t xml:space="preserve"> </w:t>
            </w:r>
            <w:r w:rsidRPr="003D2AE5">
              <w:rPr>
                <w:rFonts w:cstheme="minorHAnsi"/>
                <w:iCs/>
                <w:spacing w:val="-1"/>
              </w:rPr>
              <w:t>Road,</w:t>
            </w:r>
            <w:r w:rsidRPr="003D2AE5">
              <w:rPr>
                <w:rFonts w:cstheme="minorHAnsi"/>
                <w:iCs/>
              </w:rPr>
              <w:t xml:space="preserve"> </w:t>
            </w:r>
            <w:r w:rsidRPr="003D2AE5">
              <w:rPr>
                <w:rFonts w:cstheme="minorHAnsi"/>
                <w:iCs/>
                <w:spacing w:val="-1"/>
              </w:rPr>
              <w:t>Inchicore, Dublin</w:t>
            </w:r>
            <w:r w:rsidRPr="003D2AE5">
              <w:rPr>
                <w:rFonts w:cstheme="minorHAnsi"/>
                <w:iCs/>
              </w:rPr>
              <w:t xml:space="preserve"> 8.</w:t>
            </w:r>
          </w:p>
        </w:tc>
        <w:tc>
          <w:tcPr>
            <w:tcW w:w="2223" w:type="dxa"/>
          </w:tcPr>
          <w:p w14:paraId="688283EA" w14:textId="77777777" w:rsidR="00131582" w:rsidRPr="003D2AE5" w:rsidRDefault="00131582" w:rsidP="00650B38">
            <w:pPr>
              <w:rPr>
                <w:rFonts w:cstheme="minorHAnsi"/>
              </w:rPr>
            </w:pPr>
          </w:p>
        </w:tc>
        <w:tc>
          <w:tcPr>
            <w:tcW w:w="2166" w:type="dxa"/>
          </w:tcPr>
          <w:p w14:paraId="5DE81526" w14:textId="77777777" w:rsidR="00131582" w:rsidRPr="003D2AE5" w:rsidRDefault="00131582" w:rsidP="00650B38">
            <w:pPr>
              <w:rPr>
                <w:rFonts w:cstheme="minorHAnsi"/>
              </w:rPr>
            </w:pPr>
          </w:p>
        </w:tc>
      </w:tr>
      <w:tr w:rsidR="00131582" w:rsidRPr="003D2AE5" w14:paraId="11EB1DBE" w14:textId="2B8049CB" w:rsidTr="0091668D">
        <w:tc>
          <w:tcPr>
            <w:tcW w:w="2298" w:type="dxa"/>
          </w:tcPr>
          <w:p w14:paraId="62F8E0BA" w14:textId="75CF2BFA" w:rsidR="00131582" w:rsidRPr="003D2AE5" w:rsidRDefault="00131582" w:rsidP="00131582">
            <w:pPr>
              <w:rPr>
                <w:rFonts w:cstheme="minorHAnsi"/>
                <w:iCs/>
                <w:spacing w:val="-1"/>
              </w:rPr>
            </w:pPr>
            <w:r w:rsidRPr="003D2AE5">
              <w:rPr>
                <w:rFonts w:cstheme="minorHAnsi"/>
                <w:iCs/>
                <w:spacing w:val="-1"/>
              </w:rPr>
              <w:t>Manager</w:t>
            </w:r>
          </w:p>
        </w:tc>
        <w:tc>
          <w:tcPr>
            <w:tcW w:w="2329" w:type="dxa"/>
          </w:tcPr>
          <w:p w14:paraId="7A6CFF6D" w14:textId="77777777" w:rsidR="00131582" w:rsidRPr="003D2AE5" w:rsidRDefault="00131582" w:rsidP="00131582">
            <w:pPr>
              <w:widowControl/>
              <w:autoSpaceDE w:val="0"/>
              <w:autoSpaceDN w:val="0"/>
              <w:adjustRightInd w:val="0"/>
              <w:spacing w:before="120"/>
              <w:rPr>
                <w:rFonts w:cstheme="minorHAnsi"/>
                <w:lang w:val="en-IE"/>
              </w:rPr>
            </w:pPr>
            <w:r w:rsidRPr="003D2AE5">
              <w:rPr>
                <w:rFonts w:cstheme="minorHAnsi"/>
                <w:iCs/>
                <w:spacing w:val="-1"/>
              </w:rPr>
              <w:t>Canal</w:t>
            </w:r>
            <w:r w:rsidRPr="003D2AE5">
              <w:rPr>
                <w:rFonts w:cstheme="minorHAnsi"/>
                <w:iCs/>
              </w:rPr>
              <w:t xml:space="preserve"> </w:t>
            </w:r>
            <w:r w:rsidRPr="003D2AE5">
              <w:rPr>
                <w:rFonts w:cstheme="minorHAnsi"/>
                <w:iCs/>
                <w:spacing w:val="-1"/>
              </w:rPr>
              <w:t>Communities Regional</w:t>
            </w:r>
            <w:r w:rsidRPr="003D2AE5">
              <w:rPr>
                <w:rFonts w:cstheme="minorHAnsi"/>
                <w:iCs/>
              </w:rPr>
              <w:t xml:space="preserve"> </w:t>
            </w:r>
            <w:r w:rsidRPr="003D2AE5">
              <w:rPr>
                <w:rFonts w:cstheme="minorHAnsi"/>
                <w:iCs/>
                <w:spacing w:val="-1"/>
              </w:rPr>
              <w:t>Addiction</w:t>
            </w:r>
            <w:r w:rsidRPr="003D2AE5">
              <w:rPr>
                <w:rFonts w:cstheme="minorHAnsi"/>
                <w:iCs/>
                <w:spacing w:val="-3"/>
              </w:rPr>
              <w:t xml:space="preserve"> </w:t>
            </w:r>
            <w:r w:rsidRPr="003D2AE5">
              <w:rPr>
                <w:rFonts w:cstheme="minorHAnsi"/>
                <w:iCs/>
                <w:spacing w:val="-1"/>
              </w:rPr>
              <w:t>Service, Oblate</w:t>
            </w:r>
            <w:r w:rsidRPr="003D2AE5">
              <w:rPr>
                <w:rFonts w:cstheme="minorHAnsi"/>
                <w:iCs/>
                <w:spacing w:val="65"/>
              </w:rPr>
              <w:t xml:space="preserve"> </w:t>
            </w:r>
            <w:r w:rsidRPr="003D2AE5">
              <w:rPr>
                <w:rFonts w:cstheme="minorHAnsi"/>
                <w:iCs/>
              </w:rPr>
              <w:t>Hall,</w:t>
            </w:r>
            <w:r w:rsidRPr="003D2AE5">
              <w:rPr>
                <w:rFonts w:cstheme="minorHAnsi"/>
                <w:iCs/>
                <w:spacing w:val="-1"/>
              </w:rPr>
              <w:t xml:space="preserve"> Tyrconnell</w:t>
            </w:r>
            <w:r w:rsidRPr="003D2AE5">
              <w:rPr>
                <w:rFonts w:cstheme="minorHAnsi"/>
                <w:iCs/>
              </w:rPr>
              <w:t xml:space="preserve"> </w:t>
            </w:r>
            <w:r w:rsidRPr="003D2AE5">
              <w:rPr>
                <w:rFonts w:cstheme="minorHAnsi"/>
                <w:iCs/>
                <w:spacing w:val="-1"/>
              </w:rPr>
              <w:t>Road,</w:t>
            </w:r>
            <w:r w:rsidRPr="003D2AE5">
              <w:rPr>
                <w:rFonts w:cstheme="minorHAnsi"/>
                <w:iCs/>
              </w:rPr>
              <w:t xml:space="preserve"> </w:t>
            </w:r>
            <w:r w:rsidRPr="003D2AE5">
              <w:rPr>
                <w:rFonts w:cstheme="minorHAnsi"/>
                <w:iCs/>
                <w:spacing w:val="-1"/>
              </w:rPr>
              <w:t>Inchicore, Dublin</w:t>
            </w:r>
            <w:r w:rsidRPr="003D2AE5">
              <w:rPr>
                <w:rFonts w:cstheme="minorHAnsi"/>
                <w:iCs/>
              </w:rPr>
              <w:t xml:space="preserve"> 8.</w:t>
            </w:r>
          </w:p>
          <w:p w14:paraId="00D21D3C" w14:textId="77777777" w:rsidR="00131582" w:rsidRPr="003D2AE5" w:rsidRDefault="00131582" w:rsidP="00131582">
            <w:pPr>
              <w:rPr>
                <w:rFonts w:cstheme="minorHAnsi"/>
              </w:rPr>
            </w:pPr>
          </w:p>
        </w:tc>
        <w:tc>
          <w:tcPr>
            <w:tcW w:w="2223" w:type="dxa"/>
          </w:tcPr>
          <w:p w14:paraId="17B83C39" w14:textId="16920FEA" w:rsidR="00131582" w:rsidRPr="003D2AE5" w:rsidRDefault="00131582" w:rsidP="00131582">
            <w:pPr>
              <w:rPr>
                <w:rFonts w:cstheme="minorHAnsi"/>
              </w:rPr>
            </w:pPr>
            <w:r w:rsidRPr="000550C5">
              <w:rPr>
                <w:rFonts w:cstheme="minorHAnsi"/>
                <w:iCs/>
              </w:rPr>
              <w:t>086-3</w:t>
            </w:r>
            <w:r w:rsidR="000550C5" w:rsidRPr="000550C5">
              <w:rPr>
                <w:rFonts w:cstheme="minorHAnsi"/>
                <w:iCs/>
              </w:rPr>
              <w:t>845565</w:t>
            </w:r>
          </w:p>
        </w:tc>
        <w:tc>
          <w:tcPr>
            <w:tcW w:w="2166" w:type="dxa"/>
          </w:tcPr>
          <w:p w14:paraId="739BB54D" w14:textId="7C794D49" w:rsidR="00131582" w:rsidRPr="003D2AE5" w:rsidRDefault="00212033" w:rsidP="00131582">
            <w:pPr>
              <w:rPr>
                <w:rFonts w:cstheme="minorHAnsi"/>
                <w:iCs/>
                <w:highlight w:val="yellow"/>
              </w:rPr>
            </w:pPr>
            <w:hyperlink r:id="rId9" w:history="1">
              <w:r w:rsidR="00131582" w:rsidRPr="003D2AE5">
                <w:rPr>
                  <w:rStyle w:val="Hyperlink"/>
                  <w:rFonts w:cstheme="minorHAnsi"/>
                  <w:iCs/>
                </w:rPr>
                <w:t>manager@ccras.ie</w:t>
              </w:r>
            </w:hyperlink>
          </w:p>
        </w:tc>
      </w:tr>
      <w:tr w:rsidR="00131582" w:rsidRPr="003D2AE5" w14:paraId="0E6F3101" w14:textId="378752E5" w:rsidTr="0091668D">
        <w:tc>
          <w:tcPr>
            <w:tcW w:w="2298" w:type="dxa"/>
          </w:tcPr>
          <w:p w14:paraId="13EE328B" w14:textId="2DB2D32F" w:rsidR="00131582" w:rsidRPr="003D2AE5" w:rsidRDefault="003D2AE5" w:rsidP="00131582">
            <w:pPr>
              <w:rPr>
                <w:rFonts w:cstheme="minorHAnsi"/>
                <w:iCs/>
                <w:spacing w:val="-1"/>
              </w:rPr>
            </w:pPr>
            <w:r w:rsidRPr="003D2AE5">
              <w:rPr>
                <w:rFonts w:cstheme="minorHAnsi"/>
                <w:iCs/>
                <w:spacing w:val="-1"/>
              </w:rPr>
              <w:t>Ombudsman</w:t>
            </w:r>
            <w:r w:rsidR="00131582" w:rsidRPr="003D2AE5">
              <w:rPr>
                <w:rFonts w:cstheme="minorHAnsi"/>
                <w:iCs/>
                <w:spacing w:val="-1"/>
              </w:rPr>
              <w:t xml:space="preserve"> </w:t>
            </w:r>
          </w:p>
        </w:tc>
        <w:tc>
          <w:tcPr>
            <w:tcW w:w="2329" w:type="dxa"/>
          </w:tcPr>
          <w:p w14:paraId="73B0C397" w14:textId="77777777" w:rsidR="00131582" w:rsidRPr="003D2AE5" w:rsidRDefault="00131582" w:rsidP="00131582">
            <w:pPr>
              <w:rPr>
                <w:rFonts w:cstheme="minorHAnsi"/>
              </w:rPr>
            </w:pPr>
            <w:r w:rsidRPr="003D2AE5">
              <w:rPr>
                <w:rFonts w:cstheme="minorHAnsi"/>
              </w:rPr>
              <w:t>6 Earlsfort Terrace</w:t>
            </w:r>
          </w:p>
          <w:p w14:paraId="3415B02D" w14:textId="29D1DED1" w:rsidR="00131582" w:rsidRPr="003D2AE5" w:rsidRDefault="00131582" w:rsidP="00131582">
            <w:pPr>
              <w:rPr>
                <w:rFonts w:cstheme="minorHAnsi"/>
              </w:rPr>
            </w:pPr>
            <w:r w:rsidRPr="003D2AE5">
              <w:rPr>
                <w:rFonts w:cstheme="minorHAnsi"/>
              </w:rPr>
              <w:t xml:space="preserve">Dublin 2 </w:t>
            </w:r>
          </w:p>
        </w:tc>
        <w:tc>
          <w:tcPr>
            <w:tcW w:w="2223" w:type="dxa"/>
          </w:tcPr>
          <w:p w14:paraId="3F14723C" w14:textId="60DF7656" w:rsidR="00131582" w:rsidRPr="003D2AE5" w:rsidRDefault="00131582" w:rsidP="00131582">
            <w:pPr>
              <w:rPr>
                <w:rFonts w:cstheme="minorHAnsi"/>
              </w:rPr>
            </w:pPr>
            <w:r w:rsidRPr="003D2AE5">
              <w:rPr>
                <w:rFonts w:cstheme="minorHAnsi"/>
                <w:spacing w:val="-1"/>
              </w:rPr>
              <w:t>01-6395600</w:t>
            </w:r>
          </w:p>
        </w:tc>
        <w:tc>
          <w:tcPr>
            <w:tcW w:w="2166" w:type="dxa"/>
          </w:tcPr>
          <w:p w14:paraId="5D83E1D9" w14:textId="6CEF83B4" w:rsidR="00131582" w:rsidRPr="003D2AE5" w:rsidRDefault="00212033" w:rsidP="00131582">
            <w:pPr>
              <w:rPr>
                <w:rFonts w:cstheme="minorHAnsi"/>
              </w:rPr>
            </w:pPr>
            <w:hyperlink r:id="rId10" w:history="1">
              <w:r w:rsidR="00131582" w:rsidRPr="003D2AE5">
                <w:rPr>
                  <w:rStyle w:val="Hyperlink"/>
                  <w:rFonts w:cstheme="minorHAnsi"/>
                </w:rPr>
                <w:t>www.ombudsman.ie/</w:t>
              </w:r>
            </w:hyperlink>
          </w:p>
        </w:tc>
      </w:tr>
    </w:tbl>
    <w:p w14:paraId="43D59FDA" w14:textId="77777777" w:rsidR="00AC3057" w:rsidRDefault="00AC3057" w:rsidP="00650B38">
      <w:pPr>
        <w:rPr>
          <w:rFonts w:cstheme="minorHAnsi"/>
        </w:rPr>
        <w:sectPr w:rsidR="00AC3057" w:rsidSect="009C4302">
          <w:footerReference w:type="default" r:id="rId11"/>
          <w:pgSz w:w="11906" w:h="16838"/>
          <w:pgMar w:top="1440" w:right="1274" w:bottom="1440" w:left="1440" w:header="708" w:footer="708" w:gutter="0"/>
          <w:cols w:space="708"/>
          <w:docGrid w:linePitch="360"/>
        </w:sectPr>
      </w:pPr>
    </w:p>
    <w:p w14:paraId="7540DAB6" w14:textId="77777777" w:rsidR="00AC3057" w:rsidRPr="00E72662" w:rsidRDefault="00AC3057" w:rsidP="009C4302">
      <w:pPr>
        <w:spacing w:before="13"/>
        <w:rPr>
          <w:rFonts w:ascii="Arial" w:eastAsia="Segoe UI" w:hAnsi="Arial" w:cs="Arial"/>
          <w:sz w:val="32"/>
          <w:szCs w:val="32"/>
        </w:rPr>
      </w:pPr>
      <w:r w:rsidRPr="00E72662">
        <w:rPr>
          <w:rFonts w:ascii="Arial" w:hAnsi="Arial" w:cs="Arial"/>
          <w:noProof/>
          <w:lang w:val="en-GB" w:eastAsia="en-GB"/>
        </w:rPr>
        <w:lastRenderedPageBreak/>
        <w:drawing>
          <wp:anchor distT="0" distB="0" distL="114300" distR="114300" simplePos="0" relativeHeight="251659264" behindDoc="0" locked="0" layoutInCell="1" allowOverlap="1" wp14:anchorId="12787AD8" wp14:editId="330D5D5A">
            <wp:simplePos x="0" y="0"/>
            <wp:positionH relativeFrom="page">
              <wp:posOffset>8289290</wp:posOffset>
            </wp:positionH>
            <wp:positionV relativeFrom="paragraph">
              <wp:posOffset>-870585</wp:posOffset>
            </wp:positionV>
            <wp:extent cx="1847850" cy="13620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7850" cy="1362075"/>
                    </a:xfrm>
                    <a:prstGeom prst="rect">
                      <a:avLst/>
                    </a:prstGeom>
                    <a:noFill/>
                  </pic:spPr>
                </pic:pic>
              </a:graphicData>
            </a:graphic>
            <wp14:sizeRelH relativeFrom="page">
              <wp14:pctWidth>0</wp14:pctWidth>
            </wp14:sizeRelH>
            <wp14:sizeRelV relativeFrom="page">
              <wp14:pctHeight>0</wp14:pctHeight>
            </wp14:sizeRelV>
          </wp:anchor>
        </w:drawing>
      </w:r>
      <w:r w:rsidRPr="00E72662">
        <w:rPr>
          <w:rFonts w:ascii="Arial" w:hAnsi="Arial" w:cs="Arial"/>
          <w:b/>
          <w:spacing w:val="-1"/>
          <w:sz w:val="32"/>
        </w:rPr>
        <w:t>Complaints</w:t>
      </w:r>
      <w:r w:rsidRPr="00E72662">
        <w:rPr>
          <w:rFonts w:ascii="Arial" w:hAnsi="Arial" w:cs="Arial"/>
          <w:b/>
          <w:spacing w:val="-14"/>
          <w:sz w:val="32"/>
        </w:rPr>
        <w:t xml:space="preserve"> </w:t>
      </w:r>
      <w:r w:rsidRPr="00E72662">
        <w:rPr>
          <w:rFonts w:ascii="Arial" w:hAnsi="Arial" w:cs="Arial"/>
          <w:b/>
          <w:spacing w:val="-1"/>
          <w:sz w:val="32"/>
        </w:rPr>
        <w:t>Policy</w:t>
      </w:r>
      <w:r w:rsidRPr="00E72662">
        <w:rPr>
          <w:rFonts w:ascii="Arial" w:hAnsi="Arial" w:cs="Arial"/>
          <w:b/>
          <w:spacing w:val="-13"/>
          <w:sz w:val="32"/>
        </w:rPr>
        <w:t xml:space="preserve"> </w:t>
      </w:r>
      <w:r w:rsidRPr="00E72662">
        <w:rPr>
          <w:rFonts w:ascii="Arial" w:hAnsi="Arial" w:cs="Arial"/>
          <w:b/>
          <w:sz w:val="32"/>
        </w:rPr>
        <w:t>&amp;</w:t>
      </w:r>
      <w:r w:rsidRPr="00E72662">
        <w:rPr>
          <w:rFonts w:ascii="Arial" w:hAnsi="Arial" w:cs="Arial"/>
          <w:b/>
          <w:spacing w:val="-12"/>
          <w:sz w:val="32"/>
        </w:rPr>
        <w:t xml:space="preserve"> </w:t>
      </w:r>
      <w:r w:rsidRPr="00E72662">
        <w:rPr>
          <w:rFonts w:ascii="Arial" w:hAnsi="Arial" w:cs="Arial"/>
          <w:b/>
          <w:spacing w:val="-1"/>
          <w:sz w:val="32"/>
        </w:rPr>
        <w:t>Register</w:t>
      </w:r>
    </w:p>
    <w:p w14:paraId="541372D9" w14:textId="77777777" w:rsidR="00AC3057" w:rsidRPr="00E72662" w:rsidRDefault="00AC3057" w:rsidP="00AC3057">
      <w:pPr>
        <w:ind w:left="-142"/>
        <w:rPr>
          <w:rFonts w:ascii="Arial" w:eastAsia="Segoe UI" w:hAnsi="Arial" w:cs="Arial"/>
          <w:b/>
          <w:bCs/>
          <w:sz w:val="20"/>
          <w:szCs w:val="20"/>
        </w:rPr>
      </w:pPr>
    </w:p>
    <w:p w14:paraId="0929DD0E" w14:textId="77777777" w:rsidR="00AC3057" w:rsidRPr="00E72662" w:rsidRDefault="00AC3057" w:rsidP="00AC3057">
      <w:pPr>
        <w:ind w:left="-142"/>
        <w:rPr>
          <w:rFonts w:ascii="Arial" w:eastAsia="Segoe UI" w:hAnsi="Arial" w:cs="Arial"/>
          <w:b/>
          <w:bCs/>
          <w:sz w:val="20"/>
          <w:szCs w:val="20"/>
        </w:rPr>
      </w:pPr>
    </w:p>
    <w:p w14:paraId="26121CFB" w14:textId="77777777" w:rsidR="00AC3057" w:rsidRPr="00E72662" w:rsidRDefault="00AC3057" w:rsidP="00AC3057">
      <w:pPr>
        <w:spacing w:before="5"/>
        <w:ind w:left="-142"/>
        <w:rPr>
          <w:rFonts w:ascii="Arial" w:eastAsia="Segoe UI" w:hAnsi="Arial" w:cs="Arial"/>
          <w:b/>
          <w:bCs/>
          <w:sz w:val="21"/>
          <w:szCs w:val="21"/>
        </w:rPr>
      </w:pPr>
    </w:p>
    <w:tbl>
      <w:tblPr>
        <w:tblW w:w="14276" w:type="dxa"/>
        <w:tblInd w:w="-127" w:type="dxa"/>
        <w:tblLayout w:type="fixed"/>
        <w:tblCellMar>
          <w:left w:w="0" w:type="dxa"/>
          <w:right w:w="0" w:type="dxa"/>
        </w:tblCellMar>
        <w:tblLook w:val="01E0" w:firstRow="1" w:lastRow="1" w:firstColumn="1" w:lastColumn="1" w:noHBand="0" w:noVBand="0"/>
      </w:tblPr>
      <w:tblGrid>
        <w:gridCol w:w="915"/>
        <w:gridCol w:w="2294"/>
        <w:gridCol w:w="1489"/>
        <w:gridCol w:w="2155"/>
        <w:gridCol w:w="2427"/>
        <w:gridCol w:w="2701"/>
        <w:gridCol w:w="2295"/>
      </w:tblGrid>
      <w:tr w:rsidR="00AC3057" w:rsidRPr="00BC08FC" w14:paraId="1F9DBE1D" w14:textId="77777777" w:rsidTr="00B27E29">
        <w:trPr>
          <w:trHeight w:hRule="exact" w:val="608"/>
        </w:trPr>
        <w:tc>
          <w:tcPr>
            <w:tcW w:w="14276" w:type="dxa"/>
            <w:gridSpan w:val="7"/>
            <w:tcBorders>
              <w:top w:val="single" w:sz="13" w:space="0" w:color="000000"/>
              <w:left w:val="single" w:sz="12" w:space="0" w:color="000000"/>
              <w:bottom w:val="single" w:sz="13" w:space="0" w:color="000000"/>
              <w:right w:val="single" w:sz="12" w:space="0" w:color="000000"/>
            </w:tcBorders>
          </w:tcPr>
          <w:p w14:paraId="1FEE9A2F" w14:textId="77777777" w:rsidR="00AC3057" w:rsidRPr="00E72662" w:rsidRDefault="00AC3057" w:rsidP="00B27E29">
            <w:pPr>
              <w:pStyle w:val="TableParagraph"/>
              <w:spacing w:before="114"/>
              <w:ind w:left="-142"/>
              <w:rPr>
                <w:rFonts w:ascii="Arial" w:eastAsia="Segoe UI" w:hAnsi="Arial" w:cs="Arial"/>
              </w:rPr>
            </w:pPr>
            <w:r w:rsidRPr="00E72662">
              <w:rPr>
                <w:rFonts w:ascii="Arial" w:eastAsia="Segoe UI" w:hAnsi="Arial" w:cs="Arial"/>
                <w:b/>
                <w:bCs/>
                <w:spacing w:val="-1"/>
              </w:rPr>
              <w:t>C</w:t>
            </w:r>
            <w:r>
              <w:rPr>
                <w:rFonts w:ascii="Arial" w:eastAsia="Segoe UI" w:hAnsi="Arial" w:cs="Arial"/>
                <w:b/>
                <w:bCs/>
                <w:spacing w:val="-1"/>
              </w:rPr>
              <w:t>CCRAS</w:t>
            </w:r>
            <w:r w:rsidRPr="00E72662">
              <w:rPr>
                <w:rFonts w:ascii="Arial" w:eastAsia="Segoe UI" w:hAnsi="Arial" w:cs="Arial"/>
                <w:b/>
                <w:bCs/>
              </w:rPr>
              <w:t>–</w:t>
            </w:r>
            <w:r w:rsidRPr="00E72662">
              <w:rPr>
                <w:rFonts w:ascii="Arial" w:eastAsia="Segoe UI" w:hAnsi="Arial" w:cs="Arial"/>
                <w:b/>
                <w:bCs/>
                <w:spacing w:val="-13"/>
              </w:rPr>
              <w:t xml:space="preserve"> </w:t>
            </w:r>
            <w:r w:rsidRPr="00E72662">
              <w:rPr>
                <w:rFonts w:ascii="Arial" w:eastAsia="Segoe UI" w:hAnsi="Arial" w:cs="Arial"/>
                <w:b/>
                <w:bCs/>
                <w:spacing w:val="-1"/>
              </w:rPr>
              <w:t>C</w:t>
            </w:r>
            <w:r w:rsidRPr="00E72662">
              <w:rPr>
                <w:rFonts w:ascii="Arial" w:eastAsia="Segoe UI" w:hAnsi="Arial" w:cs="Arial"/>
                <w:b/>
                <w:bCs/>
                <w:spacing w:val="-1"/>
                <w:sz w:val="18"/>
                <w:szCs w:val="18"/>
              </w:rPr>
              <w:t>OMPLAINTS</w:t>
            </w:r>
            <w:r w:rsidRPr="00E72662">
              <w:rPr>
                <w:rFonts w:ascii="Arial" w:eastAsia="Segoe UI" w:hAnsi="Arial" w:cs="Arial"/>
                <w:b/>
                <w:bCs/>
                <w:spacing w:val="-3"/>
                <w:sz w:val="18"/>
                <w:szCs w:val="18"/>
              </w:rPr>
              <w:t xml:space="preserve"> </w:t>
            </w:r>
            <w:r w:rsidRPr="00E72662">
              <w:rPr>
                <w:rFonts w:ascii="Arial" w:eastAsia="Segoe UI" w:hAnsi="Arial" w:cs="Arial"/>
                <w:b/>
                <w:bCs/>
                <w:spacing w:val="-1"/>
              </w:rPr>
              <w:t>R</w:t>
            </w:r>
            <w:r w:rsidRPr="00E72662">
              <w:rPr>
                <w:rFonts w:ascii="Arial" w:eastAsia="Segoe UI" w:hAnsi="Arial" w:cs="Arial"/>
                <w:b/>
                <w:bCs/>
                <w:spacing w:val="-1"/>
                <w:sz w:val="18"/>
                <w:szCs w:val="18"/>
              </w:rPr>
              <w:t>EGISTER</w:t>
            </w:r>
            <w:r w:rsidRPr="00E72662">
              <w:rPr>
                <w:rFonts w:ascii="Arial" w:eastAsia="Segoe UI" w:hAnsi="Arial" w:cs="Arial"/>
                <w:b/>
                <w:bCs/>
                <w:spacing w:val="-2"/>
                <w:sz w:val="18"/>
                <w:szCs w:val="18"/>
              </w:rPr>
              <w:t xml:space="preserve"> </w:t>
            </w:r>
            <w:r w:rsidRPr="00E72662">
              <w:rPr>
                <w:rFonts w:ascii="Arial" w:eastAsia="Segoe UI" w:hAnsi="Arial" w:cs="Arial"/>
                <w:b/>
                <w:bCs/>
                <w:spacing w:val="-1"/>
              </w:rPr>
              <w:t>(</w:t>
            </w:r>
            <w:r w:rsidRPr="00E72662">
              <w:rPr>
                <w:rFonts w:ascii="Arial" w:eastAsia="Segoe UI" w:hAnsi="Arial" w:cs="Arial"/>
                <w:b/>
                <w:bCs/>
                <w:spacing w:val="-1"/>
                <w:sz w:val="18"/>
                <w:szCs w:val="18"/>
              </w:rPr>
              <w:t>BLANK TEMPLATE</w:t>
            </w:r>
            <w:r w:rsidRPr="00E72662">
              <w:rPr>
                <w:rFonts w:ascii="Arial" w:eastAsia="Segoe UI" w:hAnsi="Arial" w:cs="Arial"/>
                <w:b/>
                <w:bCs/>
                <w:spacing w:val="-1"/>
              </w:rPr>
              <w:t>)</w:t>
            </w:r>
          </w:p>
        </w:tc>
      </w:tr>
      <w:tr w:rsidR="00AC3057" w:rsidRPr="00BC08FC" w14:paraId="38D79A18" w14:textId="77777777" w:rsidTr="00B27E29">
        <w:trPr>
          <w:trHeight w:hRule="exact" w:val="1505"/>
        </w:trPr>
        <w:tc>
          <w:tcPr>
            <w:tcW w:w="915" w:type="dxa"/>
            <w:tcBorders>
              <w:top w:val="single" w:sz="13" w:space="0" w:color="000000"/>
              <w:left w:val="single" w:sz="12" w:space="0" w:color="000000"/>
              <w:bottom w:val="single" w:sz="13" w:space="0" w:color="000000"/>
              <w:right w:val="single" w:sz="5" w:space="0" w:color="000000"/>
            </w:tcBorders>
          </w:tcPr>
          <w:p w14:paraId="01932B7E" w14:textId="77777777" w:rsidR="00AC3057" w:rsidRPr="00E72662" w:rsidRDefault="00AC3057" w:rsidP="00B27E29">
            <w:pPr>
              <w:pStyle w:val="TableParagraph"/>
              <w:rPr>
                <w:rFonts w:ascii="Arial" w:eastAsia="Segoe UI" w:hAnsi="Arial" w:cs="Arial"/>
                <w:sz w:val="20"/>
                <w:szCs w:val="20"/>
              </w:rPr>
            </w:pPr>
            <w:r w:rsidRPr="00E72662">
              <w:rPr>
                <w:rFonts w:ascii="Arial" w:hAnsi="Arial" w:cs="Arial"/>
                <w:b/>
                <w:spacing w:val="-1"/>
                <w:sz w:val="20"/>
              </w:rPr>
              <w:t>Date</w:t>
            </w:r>
          </w:p>
        </w:tc>
        <w:tc>
          <w:tcPr>
            <w:tcW w:w="2294" w:type="dxa"/>
            <w:tcBorders>
              <w:top w:val="single" w:sz="13" w:space="0" w:color="000000"/>
              <w:left w:val="single" w:sz="5" w:space="0" w:color="000000"/>
              <w:bottom w:val="single" w:sz="13" w:space="0" w:color="000000"/>
              <w:right w:val="single" w:sz="5" w:space="0" w:color="000000"/>
            </w:tcBorders>
          </w:tcPr>
          <w:p w14:paraId="05F822CB" w14:textId="77777777" w:rsidR="00AC3057" w:rsidRPr="00E72662" w:rsidRDefault="00AC3057" w:rsidP="00B27E29">
            <w:pPr>
              <w:pStyle w:val="TableParagraph"/>
              <w:spacing w:line="275" w:lineRule="auto"/>
              <w:ind w:right="183"/>
              <w:rPr>
                <w:rFonts w:ascii="Arial" w:eastAsia="Segoe UI" w:hAnsi="Arial" w:cs="Arial"/>
                <w:sz w:val="20"/>
                <w:szCs w:val="20"/>
              </w:rPr>
            </w:pPr>
            <w:r>
              <w:rPr>
                <w:rFonts w:ascii="Arial" w:eastAsia="Segoe UI" w:hAnsi="Arial" w:cs="Arial"/>
                <w:b/>
                <w:bCs/>
                <w:sz w:val="20"/>
                <w:szCs w:val="20"/>
              </w:rPr>
              <w:t>Complainant’s Name (and organisation where relevant)</w:t>
            </w:r>
          </w:p>
        </w:tc>
        <w:tc>
          <w:tcPr>
            <w:tcW w:w="1489" w:type="dxa"/>
            <w:tcBorders>
              <w:top w:val="single" w:sz="13" w:space="0" w:color="000000"/>
              <w:left w:val="single" w:sz="5" w:space="0" w:color="000000"/>
              <w:bottom w:val="single" w:sz="13" w:space="0" w:color="000000"/>
              <w:right w:val="single" w:sz="5" w:space="0" w:color="000000"/>
            </w:tcBorders>
          </w:tcPr>
          <w:p w14:paraId="1B5B8B0F" w14:textId="77777777" w:rsidR="00AC3057" w:rsidRPr="00E72662" w:rsidRDefault="00AC3057" w:rsidP="00B27E29">
            <w:pPr>
              <w:pStyle w:val="TableParagraph"/>
              <w:ind w:left="197"/>
              <w:rPr>
                <w:rFonts w:ascii="Arial" w:eastAsia="Segoe UI" w:hAnsi="Arial" w:cs="Arial"/>
                <w:sz w:val="20"/>
                <w:szCs w:val="20"/>
              </w:rPr>
            </w:pPr>
            <w:r w:rsidRPr="00E72662">
              <w:rPr>
                <w:rFonts w:ascii="Arial" w:hAnsi="Arial" w:cs="Arial"/>
                <w:b/>
                <w:spacing w:val="-1"/>
                <w:sz w:val="20"/>
              </w:rPr>
              <w:t>Contact</w:t>
            </w:r>
            <w:r w:rsidRPr="00E72662">
              <w:rPr>
                <w:rFonts w:ascii="Arial" w:hAnsi="Arial" w:cs="Arial"/>
                <w:b/>
                <w:spacing w:val="-12"/>
                <w:sz w:val="20"/>
              </w:rPr>
              <w:t xml:space="preserve"> </w:t>
            </w:r>
            <w:r w:rsidRPr="00E72662">
              <w:rPr>
                <w:rFonts w:ascii="Arial" w:hAnsi="Arial" w:cs="Arial"/>
                <w:b/>
                <w:sz w:val="20"/>
              </w:rPr>
              <w:t>No.</w:t>
            </w:r>
          </w:p>
        </w:tc>
        <w:tc>
          <w:tcPr>
            <w:tcW w:w="2155" w:type="dxa"/>
            <w:tcBorders>
              <w:top w:val="single" w:sz="13" w:space="0" w:color="000000"/>
              <w:left w:val="single" w:sz="5" w:space="0" w:color="000000"/>
              <w:bottom w:val="single" w:sz="13" w:space="0" w:color="000000"/>
              <w:right w:val="single" w:sz="5" w:space="0" w:color="000000"/>
            </w:tcBorders>
          </w:tcPr>
          <w:p w14:paraId="21F27E19" w14:textId="77777777" w:rsidR="00AC3057" w:rsidRPr="00E72662" w:rsidRDefault="00AC3057" w:rsidP="00B27E29">
            <w:pPr>
              <w:pStyle w:val="TableParagraph"/>
              <w:ind w:left="124"/>
              <w:rPr>
                <w:rFonts w:ascii="Arial" w:eastAsia="Segoe UI" w:hAnsi="Arial" w:cs="Arial"/>
                <w:sz w:val="20"/>
                <w:szCs w:val="20"/>
              </w:rPr>
            </w:pPr>
            <w:r w:rsidRPr="00E72662">
              <w:rPr>
                <w:rFonts w:ascii="Arial" w:hAnsi="Arial" w:cs="Arial"/>
                <w:b/>
                <w:spacing w:val="-1"/>
                <w:sz w:val="20"/>
              </w:rPr>
              <w:t>Email/address</w:t>
            </w:r>
          </w:p>
        </w:tc>
        <w:tc>
          <w:tcPr>
            <w:tcW w:w="2427" w:type="dxa"/>
            <w:tcBorders>
              <w:top w:val="single" w:sz="13" w:space="0" w:color="000000"/>
              <w:left w:val="single" w:sz="5" w:space="0" w:color="000000"/>
              <w:bottom w:val="single" w:sz="13" w:space="0" w:color="000000"/>
              <w:right w:val="single" w:sz="5" w:space="0" w:color="000000"/>
            </w:tcBorders>
          </w:tcPr>
          <w:p w14:paraId="6EDC4FBF" w14:textId="77777777" w:rsidR="00AC3057" w:rsidRPr="00E72662" w:rsidRDefault="00AC3057" w:rsidP="00B27E29">
            <w:pPr>
              <w:pStyle w:val="TableParagraph"/>
              <w:spacing w:line="275" w:lineRule="auto"/>
              <w:ind w:right="402"/>
              <w:rPr>
                <w:rFonts w:ascii="Arial" w:eastAsia="Segoe UI" w:hAnsi="Arial" w:cs="Arial"/>
                <w:sz w:val="20"/>
                <w:szCs w:val="20"/>
              </w:rPr>
            </w:pPr>
            <w:r w:rsidRPr="00E72662">
              <w:rPr>
                <w:rFonts w:ascii="Arial" w:hAnsi="Arial" w:cs="Arial"/>
                <w:b/>
                <w:spacing w:val="-1"/>
                <w:sz w:val="20"/>
              </w:rPr>
              <w:t>Nature/details</w:t>
            </w:r>
            <w:r w:rsidRPr="00E72662">
              <w:rPr>
                <w:rFonts w:ascii="Arial" w:hAnsi="Arial" w:cs="Arial"/>
                <w:b/>
                <w:spacing w:val="-16"/>
                <w:sz w:val="20"/>
              </w:rPr>
              <w:t xml:space="preserve"> </w:t>
            </w:r>
            <w:r w:rsidRPr="00E72662">
              <w:rPr>
                <w:rFonts w:ascii="Arial" w:hAnsi="Arial" w:cs="Arial"/>
                <w:b/>
                <w:sz w:val="20"/>
              </w:rPr>
              <w:t>of</w:t>
            </w:r>
            <w:r w:rsidRPr="00E72662">
              <w:rPr>
                <w:rFonts w:ascii="Arial" w:hAnsi="Arial" w:cs="Arial"/>
                <w:b/>
                <w:spacing w:val="23"/>
                <w:w w:val="99"/>
                <w:sz w:val="20"/>
              </w:rPr>
              <w:t xml:space="preserve"> </w:t>
            </w:r>
            <w:r w:rsidRPr="00E72662">
              <w:rPr>
                <w:rFonts w:ascii="Arial" w:hAnsi="Arial" w:cs="Arial"/>
                <w:b/>
                <w:spacing w:val="-1"/>
                <w:sz w:val="20"/>
              </w:rPr>
              <w:t>complaint</w:t>
            </w:r>
          </w:p>
        </w:tc>
        <w:tc>
          <w:tcPr>
            <w:tcW w:w="2701" w:type="dxa"/>
            <w:tcBorders>
              <w:top w:val="single" w:sz="13" w:space="0" w:color="000000"/>
              <w:left w:val="single" w:sz="5" w:space="0" w:color="000000"/>
              <w:bottom w:val="single" w:sz="13" w:space="0" w:color="000000"/>
              <w:right w:val="single" w:sz="5" w:space="0" w:color="000000"/>
            </w:tcBorders>
          </w:tcPr>
          <w:p w14:paraId="14EC3F99" w14:textId="77777777" w:rsidR="00AC3057" w:rsidRPr="00E72662" w:rsidRDefault="00AC3057" w:rsidP="00B27E29">
            <w:pPr>
              <w:pStyle w:val="TableParagraph"/>
              <w:spacing w:line="276" w:lineRule="auto"/>
              <w:ind w:left="214" w:right="192"/>
              <w:rPr>
                <w:rFonts w:ascii="Arial" w:eastAsia="Segoe UI" w:hAnsi="Arial" w:cs="Arial"/>
                <w:sz w:val="20"/>
                <w:szCs w:val="20"/>
              </w:rPr>
            </w:pPr>
            <w:r w:rsidRPr="00E72662">
              <w:rPr>
                <w:rFonts w:ascii="Arial" w:hAnsi="Arial" w:cs="Arial"/>
                <w:b/>
                <w:sz w:val="20"/>
              </w:rPr>
              <w:t>Comments</w:t>
            </w:r>
            <w:r w:rsidRPr="00E72662">
              <w:rPr>
                <w:rFonts w:ascii="Arial" w:hAnsi="Arial" w:cs="Arial"/>
                <w:b/>
                <w:spacing w:val="-12"/>
                <w:sz w:val="20"/>
              </w:rPr>
              <w:t xml:space="preserve"> </w:t>
            </w:r>
            <w:r w:rsidRPr="00E72662">
              <w:rPr>
                <w:rFonts w:ascii="Arial" w:hAnsi="Arial" w:cs="Arial"/>
                <w:b/>
                <w:sz w:val="20"/>
              </w:rPr>
              <w:t>and</w:t>
            </w:r>
            <w:r w:rsidRPr="00E72662">
              <w:rPr>
                <w:rFonts w:ascii="Arial" w:hAnsi="Arial" w:cs="Arial"/>
                <w:b/>
                <w:spacing w:val="-13"/>
                <w:sz w:val="20"/>
              </w:rPr>
              <w:t xml:space="preserve"> </w:t>
            </w:r>
            <w:r w:rsidRPr="00E72662">
              <w:rPr>
                <w:rFonts w:ascii="Arial" w:hAnsi="Arial" w:cs="Arial"/>
                <w:b/>
                <w:sz w:val="20"/>
              </w:rPr>
              <w:t>follow-up</w:t>
            </w:r>
            <w:r w:rsidRPr="00E72662">
              <w:rPr>
                <w:rFonts w:ascii="Arial" w:hAnsi="Arial" w:cs="Arial"/>
                <w:b/>
                <w:spacing w:val="24"/>
                <w:w w:val="99"/>
                <w:sz w:val="20"/>
              </w:rPr>
              <w:t xml:space="preserve"> </w:t>
            </w:r>
            <w:r w:rsidRPr="00E72662">
              <w:rPr>
                <w:rFonts w:ascii="Arial" w:hAnsi="Arial" w:cs="Arial"/>
                <w:b/>
                <w:sz w:val="20"/>
              </w:rPr>
              <w:t>action</w:t>
            </w:r>
            <w:r w:rsidRPr="00E72662">
              <w:rPr>
                <w:rFonts w:ascii="Arial" w:hAnsi="Arial" w:cs="Arial"/>
                <w:b/>
                <w:spacing w:val="-7"/>
                <w:sz w:val="20"/>
              </w:rPr>
              <w:t xml:space="preserve"> </w:t>
            </w:r>
            <w:r w:rsidRPr="00E72662">
              <w:rPr>
                <w:rFonts w:ascii="Arial" w:hAnsi="Arial" w:cs="Arial"/>
                <w:b/>
                <w:spacing w:val="-1"/>
                <w:sz w:val="20"/>
              </w:rPr>
              <w:t>(Include</w:t>
            </w:r>
            <w:r w:rsidRPr="00E72662">
              <w:rPr>
                <w:rFonts w:ascii="Arial" w:hAnsi="Arial" w:cs="Arial"/>
                <w:b/>
                <w:spacing w:val="-8"/>
                <w:sz w:val="20"/>
              </w:rPr>
              <w:t xml:space="preserve"> </w:t>
            </w:r>
            <w:r w:rsidRPr="00E72662">
              <w:rPr>
                <w:rFonts w:ascii="Arial" w:hAnsi="Arial" w:cs="Arial"/>
                <w:b/>
                <w:sz w:val="20"/>
              </w:rPr>
              <w:t>name</w:t>
            </w:r>
            <w:r w:rsidRPr="00E72662">
              <w:rPr>
                <w:rFonts w:ascii="Arial" w:hAnsi="Arial" w:cs="Arial"/>
                <w:b/>
                <w:spacing w:val="-8"/>
                <w:sz w:val="20"/>
              </w:rPr>
              <w:t xml:space="preserve"> </w:t>
            </w:r>
            <w:r w:rsidRPr="00E72662">
              <w:rPr>
                <w:rFonts w:ascii="Arial" w:hAnsi="Arial" w:cs="Arial"/>
                <w:b/>
                <w:sz w:val="20"/>
              </w:rPr>
              <w:t>of</w:t>
            </w:r>
            <w:r w:rsidRPr="00E72662">
              <w:rPr>
                <w:rFonts w:ascii="Arial" w:hAnsi="Arial" w:cs="Arial"/>
                <w:b/>
                <w:spacing w:val="26"/>
                <w:w w:val="99"/>
                <w:sz w:val="20"/>
              </w:rPr>
              <w:t xml:space="preserve"> </w:t>
            </w:r>
            <w:r w:rsidRPr="00E72662">
              <w:rPr>
                <w:rFonts w:ascii="Arial" w:hAnsi="Arial" w:cs="Arial"/>
                <w:b/>
                <w:spacing w:val="-1"/>
                <w:sz w:val="20"/>
              </w:rPr>
              <w:t>employee</w:t>
            </w:r>
            <w:r w:rsidRPr="00E72662">
              <w:rPr>
                <w:rFonts w:ascii="Arial" w:hAnsi="Arial" w:cs="Arial"/>
                <w:b/>
                <w:spacing w:val="-12"/>
                <w:sz w:val="20"/>
              </w:rPr>
              <w:t xml:space="preserve"> </w:t>
            </w:r>
            <w:r w:rsidRPr="00E72662">
              <w:rPr>
                <w:rFonts w:ascii="Arial" w:hAnsi="Arial" w:cs="Arial"/>
                <w:b/>
                <w:spacing w:val="-1"/>
                <w:sz w:val="20"/>
              </w:rPr>
              <w:t>responsible</w:t>
            </w:r>
            <w:r w:rsidRPr="00E72662">
              <w:rPr>
                <w:rFonts w:ascii="Arial" w:hAnsi="Arial" w:cs="Arial"/>
                <w:b/>
                <w:spacing w:val="-12"/>
                <w:sz w:val="20"/>
              </w:rPr>
              <w:t xml:space="preserve"> </w:t>
            </w:r>
            <w:r w:rsidRPr="00E72662">
              <w:rPr>
                <w:rFonts w:ascii="Arial" w:hAnsi="Arial" w:cs="Arial"/>
                <w:b/>
                <w:sz w:val="20"/>
              </w:rPr>
              <w:t>for</w:t>
            </w:r>
            <w:r w:rsidRPr="00E72662">
              <w:rPr>
                <w:rFonts w:ascii="Arial" w:hAnsi="Arial" w:cs="Arial"/>
                <w:b/>
                <w:spacing w:val="34"/>
                <w:w w:val="99"/>
                <w:sz w:val="20"/>
              </w:rPr>
              <w:t xml:space="preserve"> </w:t>
            </w:r>
            <w:r w:rsidRPr="00E72662">
              <w:rPr>
                <w:rFonts w:ascii="Arial" w:hAnsi="Arial" w:cs="Arial"/>
                <w:b/>
                <w:spacing w:val="-1"/>
                <w:sz w:val="20"/>
              </w:rPr>
              <w:t>follow-up)</w:t>
            </w:r>
          </w:p>
        </w:tc>
        <w:tc>
          <w:tcPr>
            <w:tcW w:w="2295" w:type="dxa"/>
            <w:tcBorders>
              <w:top w:val="single" w:sz="13" w:space="0" w:color="000000"/>
              <w:left w:val="single" w:sz="5" w:space="0" w:color="000000"/>
              <w:bottom w:val="single" w:sz="13" w:space="0" w:color="000000"/>
              <w:right w:val="single" w:sz="12" w:space="0" w:color="000000"/>
            </w:tcBorders>
          </w:tcPr>
          <w:p w14:paraId="46508D59" w14:textId="77777777" w:rsidR="00AC3057" w:rsidRPr="00E72662" w:rsidRDefault="00AC3057" w:rsidP="00B27E29">
            <w:pPr>
              <w:pStyle w:val="TableParagraph"/>
              <w:spacing w:line="277" w:lineRule="auto"/>
              <w:ind w:left="211" w:right="154"/>
              <w:rPr>
                <w:rFonts w:ascii="Arial" w:eastAsia="Segoe UI" w:hAnsi="Arial" w:cs="Arial"/>
                <w:sz w:val="20"/>
                <w:szCs w:val="20"/>
              </w:rPr>
            </w:pPr>
            <w:r w:rsidRPr="00E72662">
              <w:rPr>
                <w:rFonts w:ascii="Arial" w:hAnsi="Arial" w:cs="Arial"/>
                <w:b/>
                <w:spacing w:val="-1"/>
                <w:sz w:val="20"/>
              </w:rPr>
              <w:t>Feedback</w:t>
            </w:r>
            <w:r w:rsidRPr="00E72662">
              <w:rPr>
                <w:rFonts w:ascii="Arial" w:hAnsi="Arial" w:cs="Arial"/>
                <w:b/>
                <w:spacing w:val="-15"/>
                <w:sz w:val="20"/>
              </w:rPr>
              <w:t xml:space="preserve"> </w:t>
            </w:r>
            <w:r w:rsidRPr="00E72662">
              <w:rPr>
                <w:rFonts w:ascii="Arial" w:hAnsi="Arial" w:cs="Arial"/>
                <w:b/>
                <w:sz w:val="20"/>
              </w:rPr>
              <w:t>from</w:t>
            </w:r>
            <w:r w:rsidRPr="00E72662">
              <w:rPr>
                <w:rFonts w:ascii="Arial" w:hAnsi="Arial" w:cs="Arial"/>
                <w:b/>
                <w:spacing w:val="28"/>
                <w:w w:val="99"/>
                <w:sz w:val="20"/>
              </w:rPr>
              <w:t xml:space="preserve"> </w:t>
            </w:r>
            <w:r w:rsidRPr="00E72662">
              <w:rPr>
                <w:rFonts w:ascii="Arial" w:hAnsi="Arial" w:cs="Arial"/>
                <w:b/>
                <w:spacing w:val="-1"/>
                <w:sz w:val="20"/>
              </w:rPr>
              <w:t>complainant</w:t>
            </w:r>
          </w:p>
          <w:p w14:paraId="1B4B7516" w14:textId="77777777" w:rsidR="00AC3057" w:rsidRPr="00E72662" w:rsidRDefault="00AC3057" w:rsidP="00B27E29">
            <w:pPr>
              <w:pStyle w:val="TableParagraph"/>
              <w:spacing w:before="117"/>
              <w:ind w:left="211" w:right="1"/>
              <w:rPr>
                <w:rFonts w:ascii="Arial" w:eastAsia="Segoe UI" w:hAnsi="Arial" w:cs="Arial"/>
                <w:sz w:val="20"/>
                <w:szCs w:val="20"/>
              </w:rPr>
            </w:pPr>
            <w:r w:rsidRPr="00E72662">
              <w:rPr>
                <w:rFonts w:ascii="Arial" w:hAnsi="Arial" w:cs="Arial"/>
                <w:b/>
                <w:spacing w:val="-1"/>
                <w:sz w:val="20"/>
              </w:rPr>
              <w:t>Status/Date</w:t>
            </w:r>
            <w:r w:rsidRPr="00E72662">
              <w:rPr>
                <w:rFonts w:ascii="Arial" w:hAnsi="Arial" w:cs="Arial"/>
                <w:b/>
                <w:spacing w:val="-21"/>
                <w:sz w:val="20"/>
              </w:rPr>
              <w:t xml:space="preserve"> </w:t>
            </w:r>
            <w:r w:rsidRPr="00E72662">
              <w:rPr>
                <w:rFonts w:ascii="Arial" w:hAnsi="Arial" w:cs="Arial"/>
                <w:b/>
                <w:sz w:val="20"/>
              </w:rPr>
              <w:t>finalised</w:t>
            </w:r>
          </w:p>
        </w:tc>
      </w:tr>
      <w:tr w:rsidR="00AC3057" w:rsidRPr="00BC08FC" w14:paraId="3FCACEC0" w14:textId="77777777" w:rsidTr="00B27E29">
        <w:trPr>
          <w:trHeight w:hRule="exact" w:val="880"/>
        </w:trPr>
        <w:tc>
          <w:tcPr>
            <w:tcW w:w="915" w:type="dxa"/>
            <w:tcBorders>
              <w:top w:val="single" w:sz="13" w:space="0" w:color="000000"/>
              <w:left w:val="single" w:sz="12" w:space="0" w:color="000000"/>
              <w:bottom w:val="single" w:sz="5" w:space="0" w:color="000000"/>
              <w:right w:val="single" w:sz="5" w:space="0" w:color="000000"/>
            </w:tcBorders>
          </w:tcPr>
          <w:p w14:paraId="423F6109" w14:textId="77777777" w:rsidR="00AC3057" w:rsidRPr="00E72662" w:rsidRDefault="00AC3057" w:rsidP="00B27E29">
            <w:pPr>
              <w:ind w:left="-142"/>
              <w:jc w:val="right"/>
              <w:rPr>
                <w:rFonts w:ascii="Arial" w:hAnsi="Arial" w:cs="Arial"/>
              </w:rPr>
            </w:pPr>
          </w:p>
        </w:tc>
        <w:tc>
          <w:tcPr>
            <w:tcW w:w="2294" w:type="dxa"/>
            <w:tcBorders>
              <w:top w:val="single" w:sz="13" w:space="0" w:color="000000"/>
              <w:left w:val="single" w:sz="5" w:space="0" w:color="000000"/>
              <w:bottom w:val="single" w:sz="5" w:space="0" w:color="000000"/>
              <w:right w:val="single" w:sz="5" w:space="0" w:color="000000"/>
            </w:tcBorders>
          </w:tcPr>
          <w:p w14:paraId="147A79B4" w14:textId="77777777" w:rsidR="00AC3057" w:rsidRPr="00E72662" w:rsidRDefault="00AC3057" w:rsidP="00B27E29">
            <w:pPr>
              <w:ind w:left="-142"/>
              <w:jc w:val="right"/>
              <w:rPr>
                <w:rFonts w:ascii="Arial" w:hAnsi="Arial" w:cs="Arial"/>
              </w:rPr>
            </w:pPr>
          </w:p>
        </w:tc>
        <w:tc>
          <w:tcPr>
            <w:tcW w:w="1489" w:type="dxa"/>
            <w:tcBorders>
              <w:top w:val="single" w:sz="13" w:space="0" w:color="000000"/>
              <w:left w:val="single" w:sz="5" w:space="0" w:color="000000"/>
              <w:bottom w:val="single" w:sz="5" w:space="0" w:color="000000"/>
              <w:right w:val="single" w:sz="5" w:space="0" w:color="000000"/>
            </w:tcBorders>
          </w:tcPr>
          <w:p w14:paraId="399BA34A" w14:textId="77777777" w:rsidR="00AC3057" w:rsidRPr="00E72662" w:rsidRDefault="00AC3057" w:rsidP="00B27E29">
            <w:pPr>
              <w:ind w:left="-142"/>
              <w:jc w:val="right"/>
              <w:rPr>
                <w:rFonts w:ascii="Arial" w:hAnsi="Arial" w:cs="Arial"/>
              </w:rPr>
            </w:pPr>
          </w:p>
        </w:tc>
        <w:tc>
          <w:tcPr>
            <w:tcW w:w="2155" w:type="dxa"/>
            <w:tcBorders>
              <w:top w:val="single" w:sz="13" w:space="0" w:color="000000"/>
              <w:left w:val="single" w:sz="5" w:space="0" w:color="000000"/>
              <w:bottom w:val="single" w:sz="5" w:space="0" w:color="000000"/>
              <w:right w:val="single" w:sz="5" w:space="0" w:color="000000"/>
            </w:tcBorders>
          </w:tcPr>
          <w:p w14:paraId="22D430DD" w14:textId="77777777" w:rsidR="00AC3057" w:rsidRPr="00E72662" w:rsidRDefault="00AC3057" w:rsidP="00B27E29">
            <w:pPr>
              <w:ind w:left="-142"/>
              <w:jc w:val="right"/>
              <w:rPr>
                <w:rFonts w:ascii="Arial" w:hAnsi="Arial" w:cs="Arial"/>
              </w:rPr>
            </w:pPr>
          </w:p>
        </w:tc>
        <w:tc>
          <w:tcPr>
            <w:tcW w:w="2427" w:type="dxa"/>
            <w:tcBorders>
              <w:top w:val="single" w:sz="13" w:space="0" w:color="000000"/>
              <w:left w:val="single" w:sz="5" w:space="0" w:color="000000"/>
              <w:bottom w:val="single" w:sz="5" w:space="0" w:color="000000"/>
              <w:right w:val="single" w:sz="5" w:space="0" w:color="000000"/>
            </w:tcBorders>
          </w:tcPr>
          <w:p w14:paraId="4163661A" w14:textId="77777777" w:rsidR="00AC3057" w:rsidRPr="00E72662" w:rsidRDefault="00AC3057" w:rsidP="00B27E29">
            <w:pPr>
              <w:ind w:left="-142"/>
              <w:jc w:val="right"/>
              <w:rPr>
                <w:rFonts w:ascii="Arial" w:hAnsi="Arial" w:cs="Arial"/>
              </w:rPr>
            </w:pPr>
          </w:p>
        </w:tc>
        <w:tc>
          <w:tcPr>
            <w:tcW w:w="2701" w:type="dxa"/>
            <w:tcBorders>
              <w:top w:val="single" w:sz="13" w:space="0" w:color="000000"/>
              <w:left w:val="single" w:sz="5" w:space="0" w:color="000000"/>
              <w:bottom w:val="single" w:sz="5" w:space="0" w:color="000000"/>
              <w:right w:val="single" w:sz="5" w:space="0" w:color="000000"/>
            </w:tcBorders>
          </w:tcPr>
          <w:p w14:paraId="1D50C8CB" w14:textId="77777777" w:rsidR="00AC3057" w:rsidRPr="00E72662" w:rsidRDefault="00AC3057" w:rsidP="00B27E29">
            <w:pPr>
              <w:ind w:left="-142"/>
              <w:jc w:val="right"/>
              <w:rPr>
                <w:rFonts w:ascii="Arial" w:hAnsi="Arial" w:cs="Arial"/>
              </w:rPr>
            </w:pPr>
          </w:p>
        </w:tc>
        <w:tc>
          <w:tcPr>
            <w:tcW w:w="2295" w:type="dxa"/>
            <w:tcBorders>
              <w:top w:val="single" w:sz="13" w:space="0" w:color="000000"/>
              <w:left w:val="single" w:sz="5" w:space="0" w:color="000000"/>
              <w:bottom w:val="single" w:sz="5" w:space="0" w:color="000000"/>
              <w:right w:val="single" w:sz="12" w:space="0" w:color="000000"/>
            </w:tcBorders>
          </w:tcPr>
          <w:p w14:paraId="3F33C2F4" w14:textId="77777777" w:rsidR="00AC3057" w:rsidRPr="00E72662" w:rsidRDefault="00AC3057" w:rsidP="00B27E29">
            <w:pPr>
              <w:ind w:left="-142"/>
              <w:jc w:val="right"/>
              <w:rPr>
                <w:rFonts w:ascii="Arial" w:hAnsi="Arial" w:cs="Arial"/>
              </w:rPr>
            </w:pPr>
          </w:p>
        </w:tc>
      </w:tr>
      <w:tr w:rsidR="00AC3057" w:rsidRPr="00BC08FC" w14:paraId="7B3F3C9C" w14:textId="77777777" w:rsidTr="00B27E29">
        <w:trPr>
          <w:trHeight w:hRule="exact" w:val="588"/>
        </w:trPr>
        <w:tc>
          <w:tcPr>
            <w:tcW w:w="915" w:type="dxa"/>
            <w:tcBorders>
              <w:top w:val="single" w:sz="5" w:space="0" w:color="000000"/>
              <w:left w:val="single" w:sz="12" w:space="0" w:color="000000"/>
              <w:bottom w:val="single" w:sz="5" w:space="0" w:color="000000"/>
              <w:right w:val="single" w:sz="5" w:space="0" w:color="000000"/>
            </w:tcBorders>
          </w:tcPr>
          <w:p w14:paraId="626A79DC" w14:textId="77777777" w:rsidR="00AC3057" w:rsidRPr="00E72662" w:rsidRDefault="00AC3057" w:rsidP="00B27E29">
            <w:pPr>
              <w:ind w:left="-142"/>
              <w:jc w:val="right"/>
              <w:rPr>
                <w:rFonts w:ascii="Arial" w:hAnsi="Arial" w:cs="Arial"/>
              </w:rPr>
            </w:pPr>
          </w:p>
        </w:tc>
        <w:tc>
          <w:tcPr>
            <w:tcW w:w="2294" w:type="dxa"/>
            <w:tcBorders>
              <w:top w:val="single" w:sz="5" w:space="0" w:color="000000"/>
              <w:left w:val="single" w:sz="5" w:space="0" w:color="000000"/>
              <w:bottom w:val="single" w:sz="5" w:space="0" w:color="000000"/>
              <w:right w:val="single" w:sz="5" w:space="0" w:color="000000"/>
            </w:tcBorders>
          </w:tcPr>
          <w:p w14:paraId="29D1CC28" w14:textId="77777777" w:rsidR="00AC3057" w:rsidRPr="00E72662" w:rsidRDefault="00AC3057" w:rsidP="00B27E29">
            <w:pPr>
              <w:ind w:left="-142"/>
              <w:jc w:val="right"/>
              <w:rPr>
                <w:rFonts w:ascii="Arial" w:hAnsi="Arial" w:cs="Arial"/>
              </w:rPr>
            </w:pPr>
          </w:p>
        </w:tc>
        <w:tc>
          <w:tcPr>
            <w:tcW w:w="1489" w:type="dxa"/>
            <w:tcBorders>
              <w:top w:val="single" w:sz="5" w:space="0" w:color="000000"/>
              <w:left w:val="single" w:sz="5" w:space="0" w:color="000000"/>
              <w:bottom w:val="single" w:sz="5" w:space="0" w:color="000000"/>
              <w:right w:val="single" w:sz="5" w:space="0" w:color="000000"/>
            </w:tcBorders>
          </w:tcPr>
          <w:p w14:paraId="7091EF33" w14:textId="77777777" w:rsidR="00AC3057" w:rsidRPr="00E72662" w:rsidRDefault="00AC3057" w:rsidP="00B27E29">
            <w:pPr>
              <w:ind w:left="-142"/>
              <w:jc w:val="right"/>
              <w:rPr>
                <w:rFonts w:ascii="Arial" w:hAnsi="Arial" w:cs="Arial"/>
              </w:rPr>
            </w:pPr>
          </w:p>
        </w:tc>
        <w:tc>
          <w:tcPr>
            <w:tcW w:w="2155" w:type="dxa"/>
            <w:tcBorders>
              <w:top w:val="single" w:sz="5" w:space="0" w:color="000000"/>
              <w:left w:val="single" w:sz="5" w:space="0" w:color="000000"/>
              <w:bottom w:val="single" w:sz="5" w:space="0" w:color="000000"/>
              <w:right w:val="single" w:sz="5" w:space="0" w:color="000000"/>
            </w:tcBorders>
          </w:tcPr>
          <w:p w14:paraId="29925B1C" w14:textId="77777777" w:rsidR="00AC3057" w:rsidRPr="00E72662" w:rsidRDefault="00AC3057" w:rsidP="00B27E29">
            <w:pPr>
              <w:ind w:left="-142"/>
              <w:jc w:val="right"/>
              <w:rPr>
                <w:rFonts w:ascii="Arial" w:hAnsi="Arial" w:cs="Arial"/>
              </w:rPr>
            </w:pPr>
          </w:p>
        </w:tc>
        <w:tc>
          <w:tcPr>
            <w:tcW w:w="2427" w:type="dxa"/>
            <w:tcBorders>
              <w:top w:val="single" w:sz="5" w:space="0" w:color="000000"/>
              <w:left w:val="single" w:sz="5" w:space="0" w:color="000000"/>
              <w:bottom w:val="single" w:sz="5" w:space="0" w:color="000000"/>
              <w:right w:val="single" w:sz="5" w:space="0" w:color="000000"/>
            </w:tcBorders>
          </w:tcPr>
          <w:p w14:paraId="6EBE0415" w14:textId="77777777" w:rsidR="00AC3057" w:rsidRPr="00E72662" w:rsidRDefault="00AC3057" w:rsidP="00B27E29">
            <w:pPr>
              <w:ind w:left="-142"/>
              <w:jc w:val="right"/>
              <w:rPr>
                <w:rFonts w:ascii="Arial" w:hAnsi="Arial" w:cs="Arial"/>
              </w:rPr>
            </w:pPr>
          </w:p>
        </w:tc>
        <w:tc>
          <w:tcPr>
            <w:tcW w:w="2701" w:type="dxa"/>
            <w:tcBorders>
              <w:top w:val="single" w:sz="5" w:space="0" w:color="000000"/>
              <w:left w:val="single" w:sz="5" w:space="0" w:color="000000"/>
              <w:bottom w:val="single" w:sz="5" w:space="0" w:color="000000"/>
              <w:right w:val="single" w:sz="5" w:space="0" w:color="000000"/>
            </w:tcBorders>
          </w:tcPr>
          <w:p w14:paraId="0AAF7B57" w14:textId="77777777" w:rsidR="00AC3057" w:rsidRPr="00E72662" w:rsidRDefault="00AC3057" w:rsidP="00B27E29">
            <w:pPr>
              <w:ind w:left="-142"/>
              <w:jc w:val="right"/>
              <w:rPr>
                <w:rFonts w:ascii="Arial" w:hAnsi="Arial" w:cs="Arial"/>
              </w:rPr>
            </w:pPr>
          </w:p>
        </w:tc>
        <w:tc>
          <w:tcPr>
            <w:tcW w:w="2295" w:type="dxa"/>
            <w:tcBorders>
              <w:top w:val="single" w:sz="5" w:space="0" w:color="000000"/>
              <w:left w:val="single" w:sz="5" w:space="0" w:color="000000"/>
              <w:bottom w:val="single" w:sz="5" w:space="0" w:color="000000"/>
              <w:right w:val="single" w:sz="12" w:space="0" w:color="000000"/>
            </w:tcBorders>
          </w:tcPr>
          <w:p w14:paraId="091B66B1" w14:textId="77777777" w:rsidR="00AC3057" w:rsidRPr="00E72662" w:rsidRDefault="00AC3057" w:rsidP="00B27E29">
            <w:pPr>
              <w:ind w:left="-142"/>
              <w:jc w:val="right"/>
              <w:rPr>
                <w:rFonts w:ascii="Arial" w:hAnsi="Arial" w:cs="Arial"/>
              </w:rPr>
            </w:pPr>
          </w:p>
        </w:tc>
      </w:tr>
      <w:tr w:rsidR="00AC3057" w:rsidRPr="00BC08FC" w14:paraId="2F98D0DB" w14:textId="77777777" w:rsidTr="00B27E29">
        <w:trPr>
          <w:trHeight w:hRule="exact" w:val="588"/>
        </w:trPr>
        <w:tc>
          <w:tcPr>
            <w:tcW w:w="915" w:type="dxa"/>
            <w:tcBorders>
              <w:top w:val="single" w:sz="5" w:space="0" w:color="000000"/>
              <w:left w:val="single" w:sz="12" w:space="0" w:color="000000"/>
              <w:bottom w:val="single" w:sz="5" w:space="0" w:color="000000"/>
              <w:right w:val="single" w:sz="5" w:space="0" w:color="000000"/>
            </w:tcBorders>
          </w:tcPr>
          <w:p w14:paraId="4405223C" w14:textId="77777777" w:rsidR="00AC3057" w:rsidRPr="00E72662" w:rsidRDefault="00AC3057" w:rsidP="00B27E29">
            <w:pPr>
              <w:ind w:left="-142"/>
              <w:jc w:val="right"/>
              <w:rPr>
                <w:rFonts w:ascii="Arial" w:hAnsi="Arial" w:cs="Arial"/>
              </w:rPr>
            </w:pPr>
          </w:p>
        </w:tc>
        <w:tc>
          <w:tcPr>
            <w:tcW w:w="2294" w:type="dxa"/>
            <w:tcBorders>
              <w:top w:val="single" w:sz="5" w:space="0" w:color="000000"/>
              <w:left w:val="single" w:sz="5" w:space="0" w:color="000000"/>
              <w:bottom w:val="single" w:sz="5" w:space="0" w:color="000000"/>
              <w:right w:val="single" w:sz="5" w:space="0" w:color="000000"/>
            </w:tcBorders>
          </w:tcPr>
          <w:p w14:paraId="13FF317D" w14:textId="77777777" w:rsidR="00AC3057" w:rsidRPr="00E72662" w:rsidRDefault="00AC3057" w:rsidP="00B27E29">
            <w:pPr>
              <w:ind w:left="-142"/>
              <w:jc w:val="right"/>
              <w:rPr>
                <w:rFonts w:ascii="Arial" w:hAnsi="Arial" w:cs="Arial"/>
              </w:rPr>
            </w:pPr>
          </w:p>
        </w:tc>
        <w:tc>
          <w:tcPr>
            <w:tcW w:w="1489" w:type="dxa"/>
            <w:tcBorders>
              <w:top w:val="single" w:sz="5" w:space="0" w:color="000000"/>
              <w:left w:val="single" w:sz="5" w:space="0" w:color="000000"/>
              <w:bottom w:val="single" w:sz="5" w:space="0" w:color="000000"/>
              <w:right w:val="single" w:sz="5" w:space="0" w:color="000000"/>
            </w:tcBorders>
          </w:tcPr>
          <w:p w14:paraId="401A4C25" w14:textId="77777777" w:rsidR="00AC3057" w:rsidRPr="00E72662" w:rsidRDefault="00AC3057" w:rsidP="00B27E29">
            <w:pPr>
              <w:ind w:left="-142"/>
              <w:jc w:val="right"/>
              <w:rPr>
                <w:rFonts w:ascii="Arial" w:hAnsi="Arial" w:cs="Arial"/>
              </w:rPr>
            </w:pPr>
          </w:p>
        </w:tc>
        <w:tc>
          <w:tcPr>
            <w:tcW w:w="2155" w:type="dxa"/>
            <w:tcBorders>
              <w:top w:val="single" w:sz="5" w:space="0" w:color="000000"/>
              <w:left w:val="single" w:sz="5" w:space="0" w:color="000000"/>
              <w:bottom w:val="single" w:sz="5" w:space="0" w:color="000000"/>
              <w:right w:val="single" w:sz="5" w:space="0" w:color="000000"/>
            </w:tcBorders>
          </w:tcPr>
          <w:p w14:paraId="4BE80913" w14:textId="77777777" w:rsidR="00AC3057" w:rsidRPr="00E72662" w:rsidRDefault="00AC3057" w:rsidP="00B27E29">
            <w:pPr>
              <w:ind w:left="-142"/>
              <w:jc w:val="right"/>
              <w:rPr>
                <w:rFonts w:ascii="Arial" w:hAnsi="Arial" w:cs="Arial"/>
              </w:rPr>
            </w:pPr>
          </w:p>
        </w:tc>
        <w:tc>
          <w:tcPr>
            <w:tcW w:w="2427" w:type="dxa"/>
            <w:tcBorders>
              <w:top w:val="single" w:sz="5" w:space="0" w:color="000000"/>
              <w:left w:val="single" w:sz="5" w:space="0" w:color="000000"/>
              <w:bottom w:val="single" w:sz="5" w:space="0" w:color="000000"/>
              <w:right w:val="single" w:sz="5" w:space="0" w:color="000000"/>
            </w:tcBorders>
          </w:tcPr>
          <w:p w14:paraId="1FB0EB61" w14:textId="77777777" w:rsidR="00AC3057" w:rsidRPr="00E72662" w:rsidRDefault="00AC3057" w:rsidP="00B27E29">
            <w:pPr>
              <w:ind w:left="-142"/>
              <w:jc w:val="right"/>
              <w:rPr>
                <w:rFonts w:ascii="Arial" w:hAnsi="Arial" w:cs="Arial"/>
              </w:rPr>
            </w:pPr>
          </w:p>
        </w:tc>
        <w:tc>
          <w:tcPr>
            <w:tcW w:w="2701" w:type="dxa"/>
            <w:tcBorders>
              <w:top w:val="single" w:sz="5" w:space="0" w:color="000000"/>
              <w:left w:val="single" w:sz="5" w:space="0" w:color="000000"/>
              <w:bottom w:val="single" w:sz="5" w:space="0" w:color="000000"/>
              <w:right w:val="single" w:sz="5" w:space="0" w:color="000000"/>
            </w:tcBorders>
          </w:tcPr>
          <w:p w14:paraId="6142BB08" w14:textId="77777777" w:rsidR="00AC3057" w:rsidRPr="00E72662" w:rsidRDefault="00AC3057" w:rsidP="00B27E29">
            <w:pPr>
              <w:ind w:left="-142"/>
              <w:jc w:val="right"/>
              <w:rPr>
                <w:rFonts w:ascii="Arial" w:hAnsi="Arial" w:cs="Arial"/>
              </w:rPr>
            </w:pPr>
          </w:p>
        </w:tc>
        <w:tc>
          <w:tcPr>
            <w:tcW w:w="2295" w:type="dxa"/>
            <w:tcBorders>
              <w:top w:val="single" w:sz="5" w:space="0" w:color="000000"/>
              <w:left w:val="single" w:sz="5" w:space="0" w:color="000000"/>
              <w:bottom w:val="single" w:sz="5" w:space="0" w:color="000000"/>
              <w:right w:val="single" w:sz="12" w:space="0" w:color="000000"/>
            </w:tcBorders>
          </w:tcPr>
          <w:p w14:paraId="580E1718" w14:textId="77777777" w:rsidR="00AC3057" w:rsidRPr="00E72662" w:rsidRDefault="00AC3057" w:rsidP="00B27E29">
            <w:pPr>
              <w:ind w:left="-142"/>
              <w:jc w:val="right"/>
              <w:rPr>
                <w:rFonts w:ascii="Arial" w:hAnsi="Arial" w:cs="Arial"/>
              </w:rPr>
            </w:pPr>
          </w:p>
        </w:tc>
      </w:tr>
      <w:tr w:rsidR="00AC3057" w:rsidRPr="00BC08FC" w14:paraId="1ED0063F" w14:textId="77777777" w:rsidTr="00B27E29">
        <w:trPr>
          <w:trHeight w:hRule="exact" w:val="586"/>
        </w:trPr>
        <w:tc>
          <w:tcPr>
            <w:tcW w:w="915" w:type="dxa"/>
            <w:tcBorders>
              <w:top w:val="single" w:sz="5" w:space="0" w:color="000000"/>
              <w:left w:val="single" w:sz="12" w:space="0" w:color="000000"/>
              <w:bottom w:val="single" w:sz="5" w:space="0" w:color="000000"/>
              <w:right w:val="single" w:sz="5" w:space="0" w:color="000000"/>
            </w:tcBorders>
          </w:tcPr>
          <w:p w14:paraId="149132EF" w14:textId="77777777" w:rsidR="00AC3057" w:rsidRPr="00E72662" w:rsidRDefault="00AC3057" w:rsidP="00B27E29">
            <w:pPr>
              <w:ind w:left="-142"/>
              <w:jc w:val="right"/>
              <w:rPr>
                <w:rFonts w:ascii="Arial" w:hAnsi="Arial" w:cs="Arial"/>
              </w:rPr>
            </w:pPr>
          </w:p>
        </w:tc>
        <w:tc>
          <w:tcPr>
            <w:tcW w:w="2294" w:type="dxa"/>
            <w:tcBorders>
              <w:top w:val="single" w:sz="5" w:space="0" w:color="000000"/>
              <w:left w:val="single" w:sz="5" w:space="0" w:color="000000"/>
              <w:bottom w:val="single" w:sz="5" w:space="0" w:color="000000"/>
              <w:right w:val="single" w:sz="5" w:space="0" w:color="000000"/>
            </w:tcBorders>
          </w:tcPr>
          <w:p w14:paraId="215BB858" w14:textId="77777777" w:rsidR="00AC3057" w:rsidRPr="00E72662" w:rsidRDefault="00AC3057" w:rsidP="00B27E29">
            <w:pPr>
              <w:ind w:left="-142"/>
              <w:jc w:val="right"/>
              <w:rPr>
                <w:rFonts w:ascii="Arial" w:hAnsi="Arial" w:cs="Arial"/>
              </w:rPr>
            </w:pPr>
          </w:p>
        </w:tc>
        <w:tc>
          <w:tcPr>
            <w:tcW w:w="1489" w:type="dxa"/>
            <w:tcBorders>
              <w:top w:val="single" w:sz="5" w:space="0" w:color="000000"/>
              <w:left w:val="single" w:sz="5" w:space="0" w:color="000000"/>
              <w:bottom w:val="single" w:sz="5" w:space="0" w:color="000000"/>
              <w:right w:val="single" w:sz="5" w:space="0" w:color="000000"/>
            </w:tcBorders>
          </w:tcPr>
          <w:p w14:paraId="56BBC050" w14:textId="77777777" w:rsidR="00AC3057" w:rsidRPr="00E72662" w:rsidRDefault="00AC3057" w:rsidP="00B27E29">
            <w:pPr>
              <w:ind w:left="-142"/>
              <w:jc w:val="right"/>
              <w:rPr>
                <w:rFonts w:ascii="Arial" w:hAnsi="Arial" w:cs="Arial"/>
              </w:rPr>
            </w:pPr>
          </w:p>
        </w:tc>
        <w:tc>
          <w:tcPr>
            <w:tcW w:w="2155" w:type="dxa"/>
            <w:tcBorders>
              <w:top w:val="single" w:sz="5" w:space="0" w:color="000000"/>
              <w:left w:val="single" w:sz="5" w:space="0" w:color="000000"/>
              <w:bottom w:val="single" w:sz="5" w:space="0" w:color="000000"/>
              <w:right w:val="single" w:sz="5" w:space="0" w:color="000000"/>
            </w:tcBorders>
          </w:tcPr>
          <w:p w14:paraId="7BCDADAD" w14:textId="77777777" w:rsidR="00AC3057" w:rsidRPr="00E72662" w:rsidRDefault="00AC3057" w:rsidP="00B27E29">
            <w:pPr>
              <w:ind w:left="-142"/>
              <w:jc w:val="right"/>
              <w:rPr>
                <w:rFonts w:ascii="Arial" w:hAnsi="Arial" w:cs="Arial"/>
              </w:rPr>
            </w:pPr>
          </w:p>
        </w:tc>
        <w:tc>
          <w:tcPr>
            <w:tcW w:w="2427" w:type="dxa"/>
            <w:tcBorders>
              <w:top w:val="single" w:sz="5" w:space="0" w:color="000000"/>
              <w:left w:val="single" w:sz="5" w:space="0" w:color="000000"/>
              <w:bottom w:val="single" w:sz="5" w:space="0" w:color="000000"/>
              <w:right w:val="single" w:sz="5" w:space="0" w:color="000000"/>
            </w:tcBorders>
          </w:tcPr>
          <w:p w14:paraId="1C8CC647" w14:textId="77777777" w:rsidR="00AC3057" w:rsidRPr="00E72662" w:rsidRDefault="00AC3057" w:rsidP="00B27E29">
            <w:pPr>
              <w:ind w:left="-142"/>
              <w:jc w:val="right"/>
              <w:rPr>
                <w:rFonts w:ascii="Arial" w:hAnsi="Arial" w:cs="Arial"/>
              </w:rPr>
            </w:pPr>
          </w:p>
        </w:tc>
        <w:tc>
          <w:tcPr>
            <w:tcW w:w="2701" w:type="dxa"/>
            <w:tcBorders>
              <w:top w:val="single" w:sz="5" w:space="0" w:color="000000"/>
              <w:left w:val="single" w:sz="5" w:space="0" w:color="000000"/>
              <w:bottom w:val="single" w:sz="5" w:space="0" w:color="000000"/>
              <w:right w:val="single" w:sz="5" w:space="0" w:color="000000"/>
            </w:tcBorders>
          </w:tcPr>
          <w:p w14:paraId="5F9F5228" w14:textId="77777777" w:rsidR="00AC3057" w:rsidRPr="00E72662" w:rsidRDefault="00AC3057" w:rsidP="00B27E29">
            <w:pPr>
              <w:ind w:left="-142"/>
              <w:jc w:val="right"/>
              <w:rPr>
                <w:rFonts w:ascii="Arial" w:hAnsi="Arial" w:cs="Arial"/>
              </w:rPr>
            </w:pPr>
          </w:p>
        </w:tc>
        <w:tc>
          <w:tcPr>
            <w:tcW w:w="2295" w:type="dxa"/>
            <w:tcBorders>
              <w:top w:val="single" w:sz="5" w:space="0" w:color="000000"/>
              <w:left w:val="single" w:sz="5" w:space="0" w:color="000000"/>
              <w:bottom w:val="single" w:sz="5" w:space="0" w:color="000000"/>
              <w:right w:val="single" w:sz="12" w:space="0" w:color="000000"/>
            </w:tcBorders>
          </w:tcPr>
          <w:p w14:paraId="7E1FA37E" w14:textId="77777777" w:rsidR="00AC3057" w:rsidRPr="00E72662" w:rsidRDefault="00AC3057" w:rsidP="00B27E29">
            <w:pPr>
              <w:ind w:left="-142"/>
              <w:jc w:val="right"/>
              <w:rPr>
                <w:rFonts w:ascii="Arial" w:hAnsi="Arial" w:cs="Arial"/>
              </w:rPr>
            </w:pPr>
          </w:p>
        </w:tc>
      </w:tr>
      <w:tr w:rsidR="00AC3057" w:rsidRPr="00BC08FC" w14:paraId="5FE2646E" w14:textId="77777777" w:rsidTr="00B27E29">
        <w:trPr>
          <w:trHeight w:hRule="exact" w:val="589"/>
        </w:trPr>
        <w:tc>
          <w:tcPr>
            <w:tcW w:w="915" w:type="dxa"/>
            <w:tcBorders>
              <w:top w:val="single" w:sz="5" w:space="0" w:color="000000"/>
              <w:left w:val="single" w:sz="12" w:space="0" w:color="000000"/>
              <w:bottom w:val="single" w:sz="5" w:space="0" w:color="000000"/>
              <w:right w:val="single" w:sz="5" w:space="0" w:color="000000"/>
            </w:tcBorders>
          </w:tcPr>
          <w:p w14:paraId="2D8C60E6" w14:textId="77777777" w:rsidR="00AC3057" w:rsidRPr="00E72662" w:rsidRDefault="00AC3057" w:rsidP="00B27E29">
            <w:pPr>
              <w:ind w:left="-142"/>
              <w:jc w:val="right"/>
              <w:rPr>
                <w:rFonts w:ascii="Arial" w:hAnsi="Arial" w:cs="Arial"/>
              </w:rPr>
            </w:pPr>
          </w:p>
        </w:tc>
        <w:tc>
          <w:tcPr>
            <w:tcW w:w="2294" w:type="dxa"/>
            <w:tcBorders>
              <w:top w:val="single" w:sz="5" w:space="0" w:color="000000"/>
              <w:left w:val="single" w:sz="5" w:space="0" w:color="000000"/>
              <w:bottom w:val="single" w:sz="5" w:space="0" w:color="000000"/>
              <w:right w:val="single" w:sz="5" w:space="0" w:color="000000"/>
            </w:tcBorders>
          </w:tcPr>
          <w:p w14:paraId="7D6E325D" w14:textId="77777777" w:rsidR="00AC3057" w:rsidRPr="00E72662" w:rsidRDefault="00AC3057" w:rsidP="00B27E29">
            <w:pPr>
              <w:ind w:left="-142"/>
              <w:jc w:val="right"/>
              <w:rPr>
                <w:rFonts w:ascii="Arial" w:hAnsi="Arial" w:cs="Arial"/>
              </w:rPr>
            </w:pPr>
          </w:p>
        </w:tc>
        <w:tc>
          <w:tcPr>
            <w:tcW w:w="1489" w:type="dxa"/>
            <w:tcBorders>
              <w:top w:val="single" w:sz="5" w:space="0" w:color="000000"/>
              <w:left w:val="single" w:sz="5" w:space="0" w:color="000000"/>
              <w:bottom w:val="single" w:sz="5" w:space="0" w:color="000000"/>
              <w:right w:val="single" w:sz="5" w:space="0" w:color="000000"/>
            </w:tcBorders>
          </w:tcPr>
          <w:p w14:paraId="078F1FB0" w14:textId="77777777" w:rsidR="00AC3057" w:rsidRPr="00E72662" w:rsidRDefault="00AC3057" w:rsidP="00B27E29">
            <w:pPr>
              <w:ind w:left="-142"/>
              <w:jc w:val="right"/>
              <w:rPr>
                <w:rFonts w:ascii="Arial" w:hAnsi="Arial" w:cs="Arial"/>
              </w:rPr>
            </w:pPr>
          </w:p>
        </w:tc>
        <w:tc>
          <w:tcPr>
            <w:tcW w:w="2155" w:type="dxa"/>
            <w:tcBorders>
              <w:top w:val="single" w:sz="5" w:space="0" w:color="000000"/>
              <w:left w:val="single" w:sz="5" w:space="0" w:color="000000"/>
              <w:bottom w:val="single" w:sz="5" w:space="0" w:color="000000"/>
              <w:right w:val="single" w:sz="5" w:space="0" w:color="000000"/>
            </w:tcBorders>
          </w:tcPr>
          <w:p w14:paraId="18BF46D5" w14:textId="77777777" w:rsidR="00AC3057" w:rsidRPr="00E72662" w:rsidRDefault="00AC3057" w:rsidP="00B27E29">
            <w:pPr>
              <w:ind w:left="-142"/>
              <w:jc w:val="right"/>
              <w:rPr>
                <w:rFonts w:ascii="Arial" w:hAnsi="Arial" w:cs="Arial"/>
              </w:rPr>
            </w:pPr>
          </w:p>
        </w:tc>
        <w:tc>
          <w:tcPr>
            <w:tcW w:w="2427" w:type="dxa"/>
            <w:tcBorders>
              <w:top w:val="single" w:sz="5" w:space="0" w:color="000000"/>
              <w:left w:val="single" w:sz="5" w:space="0" w:color="000000"/>
              <w:bottom w:val="single" w:sz="5" w:space="0" w:color="000000"/>
              <w:right w:val="single" w:sz="5" w:space="0" w:color="000000"/>
            </w:tcBorders>
          </w:tcPr>
          <w:p w14:paraId="7D0D0D13" w14:textId="77777777" w:rsidR="00AC3057" w:rsidRPr="00E72662" w:rsidRDefault="00AC3057" w:rsidP="00B27E29">
            <w:pPr>
              <w:ind w:left="-142"/>
              <w:jc w:val="right"/>
              <w:rPr>
                <w:rFonts w:ascii="Arial" w:hAnsi="Arial" w:cs="Arial"/>
              </w:rPr>
            </w:pPr>
          </w:p>
        </w:tc>
        <w:tc>
          <w:tcPr>
            <w:tcW w:w="2701" w:type="dxa"/>
            <w:tcBorders>
              <w:top w:val="single" w:sz="5" w:space="0" w:color="000000"/>
              <w:left w:val="single" w:sz="5" w:space="0" w:color="000000"/>
              <w:bottom w:val="single" w:sz="5" w:space="0" w:color="000000"/>
              <w:right w:val="single" w:sz="5" w:space="0" w:color="000000"/>
            </w:tcBorders>
          </w:tcPr>
          <w:p w14:paraId="78BB9ED7" w14:textId="77777777" w:rsidR="00AC3057" w:rsidRPr="00E72662" w:rsidRDefault="00AC3057" w:rsidP="00B27E29">
            <w:pPr>
              <w:ind w:left="-142"/>
              <w:jc w:val="right"/>
              <w:rPr>
                <w:rFonts w:ascii="Arial" w:hAnsi="Arial" w:cs="Arial"/>
              </w:rPr>
            </w:pPr>
          </w:p>
        </w:tc>
        <w:tc>
          <w:tcPr>
            <w:tcW w:w="2295" w:type="dxa"/>
            <w:tcBorders>
              <w:top w:val="single" w:sz="5" w:space="0" w:color="000000"/>
              <w:left w:val="single" w:sz="5" w:space="0" w:color="000000"/>
              <w:bottom w:val="single" w:sz="5" w:space="0" w:color="000000"/>
              <w:right w:val="single" w:sz="12" w:space="0" w:color="000000"/>
            </w:tcBorders>
          </w:tcPr>
          <w:p w14:paraId="50C99192" w14:textId="77777777" w:rsidR="00AC3057" w:rsidRPr="00E72662" w:rsidRDefault="00AC3057" w:rsidP="00B27E29">
            <w:pPr>
              <w:ind w:left="-142"/>
              <w:jc w:val="right"/>
              <w:rPr>
                <w:rFonts w:ascii="Arial" w:hAnsi="Arial" w:cs="Arial"/>
              </w:rPr>
            </w:pPr>
          </w:p>
        </w:tc>
      </w:tr>
      <w:tr w:rsidR="00AC3057" w:rsidRPr="00BC08FC" w14:paraId="3E9BA63A" w14:textId="77777777" w:rsidTr="00B27E29">
        <w:trPr>
          <w:trHeight w:hRule="exact" w:val="595"/>
        </w:trPr>
        <w:tc>
          <w:tcPr>
            <w:tcW w:w="915" w:type="dxa"/>
            <w:tcBorders>
              <w:top w:val="single" w:sz="5" w:space="0" w:color="000000"/>
              <w:left w:val="single" w:sz="12" w:space="0" w:color="000000"/>
              <w:bottom w:val="single" w:sz="12" w:space="0" w:color="000000"/>
              <w:right w:val="single" w:sz="5" w:space="0" w:color="000000"/>
            </w:tcBorders>
          </w:tcPr>
          <w:p w14:paraId="0B33BA5D" w14:textId="77777777" w:rsidR="00AC3057" w:rsidRPr="00E72662" w:rsidRDefault="00AC3057" w:rsidP="00B27E29">
            <w:pPr>
              <w:ind w:left="-142"/>
              <w:jc w:val="right"/>
              <w:rPr>
                <w:rFonts w:ascii="Arial" w:hAnsi="Arial" w:cs="Arial"/>
              </w:rPr>
            </w:pPr>
          </w:p>
        </w:tc>
        <w:tc>
          <w:tcPr>
            <w:tcW w:w="2294" w:type="dxa"/>
            <w:tcBorders>
              <w:top w:val="single" w:sz="5" w:space="0" w:color="000000"/>
              <w:left w:val="single" w:sz="5" w:space="0" w:color="000000"/>
              <w:bottom w:val="single" w:sz="12" w:space="0" w:color="000000"/>
              <w:right w:val="single" w:sz="5" w:space="0" w:color="000000"/>
            </w:tcBorders>
          </w:tcPr>
          <w:p w14:paraId="5A813290" w14:textId="77777777" w:rsidR="00AC3057" w:rsidRPr="00E72662" w:rsidRDefault="00AC3057" w:rsidP="00B27E29">
            <w:pPr>
              <w:ind w:left="-142"/>
              <w:jc w:val="right"/>
              <w:rPr>
                <w:rFonts w:ascii="Arial" w:hAnsi="Arial" w:cs="Arial"/>
              </w:rPr>
            </w:pPr>
          </w:p>
        </w:tc>
        <w:tc>
          <w:tcPr>
            <w:tcW w:w="1489" w:type="dxa"/>
            <w:tcBorders>
              <w:top w:val="single" w:sz="5" w:space="0" w:color="000000"/>
              <w:left w:val="single" w:sz="5" w:space="0" w:color="000000"/>
              <w:bottom w:val="single" w:sz="12" w:space="0" w:color="000000"/>
              <w:right w:val="single" w:sz="5" w:space="0" w:color="000000"/>
            </w:tcBorders>
          </w:tcPr>
          <w:p w14:paraId="297DA1AB" w14:textId="77777777" w:rsidR="00AC3057" w:rsidRPr="00E72662" w:rsidRDefault="00AC3057" w:rsidP="00B27E29">
            <w:pPr>
              <w:ind w:left="-142"/>
              <w:jc w:val="right"/>
              <w:rPr>
                <w:rFonts w:ascii="Arial" w:hAnsi="Arial" w:cs="Arial"/>
              </w:rPr>
            </w:pPr>
          </w:p>
        </w:tc>
        <w:tc>
          <w:tcPr>
            <w:tcW w:w="2155" w:type="dxa"/>
            <w:tcBorders>
              <w:top w:val="single" w:sz="5" w:space="0" w:color="000000"/>
              <w:left w:val="single" w:sz="5" w:space="0" w:color="000000"/>
              <w:bottom w:val="single" w:sz="12" w:space="0" w:color="000000"/>
              <w:right w:val="single" w:sz="5" w:space="0" w:color="000000"/>
            </w:tcBorders>
          </w:tcPr>
          <w:p w14:paraId="53AFF16A" w14:textId="77777777" w:rsidR="00AC3057" w:rsidRPr="00E72662" w:rsidRDefault="00AC3057" w:rsidP="00B27E29">
            <w:pPr>
              <w:ind w:left="-142"/>
              <w:jc w:val="right"/>
              <w:rPr>
                <w:rFonts w:ascii="Arial" w:hAnsi="Arial" w:cs="Arial"/>
              </w:rPr>
            </w:pPr>
          </w:p>
        </w:tc>
        <w:tc>
          <w:tcPr>
            <w:tcW w:w="2427" w:type="dxa"/>
            <w:tcBorders>
              <w:top w:val="single" w:sz="5" w:space="0" w:color="000000"/>
              <w:left w:val="single" w:sz="5" w:space="0" w:color="000000"/>
              <w:bottom w:val="single" w:sz="12" w:space="0" w:color="000000"/>
              <w:right w:val="single" w:sz="5" w:space="0" w:color="000000"/>
            </w:tcBorders>
          </w:tcPr>
          <w:p w14:paraId="1FCD569D" w14:textId="77777777" w:rsidR="00AC3057" w:rsidRPr="00E72662" w:rsidRDefault="00AC3057" w:rsidP="00B27E29">
            <w:pPr>
              <w:ind w:left="-142"/>
              <w:jc w:val="right"/>
              <w:rPr>
                <w:rFonts w:ascii="Arial" w:hAnsi="Arial" w:cs="Arial"/>
              </w:rPr>
            </w:pPr>
          </w:p>
        </w:tc>
        <w:tc>
          <w:tcPr>
            <w:tcW w:w="2701" w:type="dxa"/>
            <w:tcBorders>
              <w:top w:val="single" w:sz="5" w:space="0" w:color="000000"/>
              <w:left w:val="single" w:sz="5" w:space="0" w:color="000000"/>
              <w:bottom w:val="single" w:sz="12" w:space="0" w:color="000000"/>
              <w:right w:val="single" w:sz="5" w:space="0" w:color="000000"/>
            </w:tcBorders>
          </w:tcPr>
          <w:p w14:paraId="2380761E" w14:textId="77777777" w:rsidR="00AC3057" w:rsidRPr="00E72662" w:rsidRDefault="00AC3057" w:rsidP="00B27E29">
            <w:pPr>
              <w:ind w:left="-142"/>
              <w:jc w:val="right"/>
              <w:rPr>
                <w:rFonts w:ascii="Arial" w:hAnsi="Arial" w:cs="Arial"/>
              </w:rPr>
            </w:pPr>
          </w:p>
        </w:tc>
        <w:tc>
          <w:tcPr>
            <w:tcW w:w="2295" w:type="dxa"/>
            <w:tcBorders>
              <w:top w:val="single" w:sz="5" w:space="0" w:color="000000"/>
              <w:left w:val="single" w:sz="5" w:space="0" w:color="000000"/>
              <w:bottom w:val="single" w:sz="12" w:space="0" w:color="000000"/>
              <w:right w:val="single" w:sz="12" w:space="0" w:color="000000"/>
            </w:tcBorders>
          </w:tcPr>
          <w:p w14:paraId="12400F67" w14:textId="77777777" w:rsidR="00AC3057" w:rsidRPr="00E72662" w:rsidRDefault="00AC3057" w:rsidP="00B27E29">
            <w:pPr>
              <w:ind w:left="-142"/>
              <w:jc w:val="right"/>
              <w:rPr>
                <w:rFonts w:ascii="Arial" w:hAnsi="Arial" w:cs="Arial"/>
              </w:rPr>
            </w:pPr>
          </w:p>
        </w:tc>
      </w:tr>
    </w:tbl>
    <w:p w14:paraId="7444E7AB" w14:textId="77777777" w:rsidR="00AC3057" w:rsidRPr="00E72662" w:rsidRDefault="00AC3057" w:rsidP="00AC3057">
      <w:pPr>
        <w:ind w:left="-142"/>
        <w:rPr>
          <w:rFonts w:ascii="Arial" w:hAnsi="Arial" w:cs="Arial"/>
        </w:rPr>
      </w:pPr>
    </w:p>
    <w:p w14:paraId="39D8CA87" w14:textId="77777777" w:rsidR="00131582" w:rsidRPr="003D2AE5" w:rsidRDefault="00131582" w:rsidP="00131582">
      <w:pPr>
        <w:spacing w:before="120"/>
        <w:ind w:right="386"/>
        <w:rPr>
          <w:rFonts w:cstheme="minorHAnsi"/>
          <w:spacing w:val="-1"/>
        </w:rPr>
      </w:pPr>
    </w:p>
    <w:sectPr w:rsidR="00131582" w:rsidRPr="003D2AE5" w:rsidSect="004B43A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5D43F8" w14:textId="77777777" w:rsidR="00212033" w:rsidRDefault="00212033" w:rsidP="003D2AE5">
      <w:r>
        <w:separator/>
      </w:r>
    </w:p>
  </w:endnote>
  <w:endnote w:type="continuationSeparator" w:id="0">
    <w:p w14:paraId="4A66FE83" w14:textId="77777777" w:rsidR="00212033" w:rsidRDefault="00212033" w:rsidP="003D2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Gill Sans MT">
    <w:panose1 w:val="020B0502020104020203"/>
    <w:charset w:val="00"/>
    <w:family w:val="swiss"/>
    <w:pitch w:val="variable"/>
    <w:sig w:usb0="00000007" w:usb1="00000000" w:usb2="00000000" w:usb3="00000000" w:csb0="00000003" w:csb1="00000000"/>
  </w:font>
  <w:font w:name="Yu Gothic UI">
    <w:panose1 w:val="020B05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0953722"/>
      <w:docPartObj>
        <w:docPartGallery w:val="Page Numbers (Bottom of Page)"/>
        <w:docPartUnique/>
      </w:docPartObj>
    </w:sdtPr>
    <w:sdtEndPr>
      <w:rPr>
        <w:noProof/>
      </w:rPr>
    </w:sdtEndPr>
    <w:sdtContent>
      <w:p w14:paraId="4835B245" w14:textId="074373FC" w:rsidR="003D2AE5" w:rsidRDefault="003D2A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6D4200" w14:textId="77777777" w:rsidR="003D2AE5" w:rsidRDefault="003D2A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549400" w14:textId="77777777" w:rsidR="00212033" w:rsidRDefault="00212033" w:rsidP="003D2AE5">
      <w:r>
        <w:separator/>
      </w:r>
    </w:p>
  </w:footnote>
  <w:footnote w:type="continuationSeparator" w:id="0">
    <w:p w14:paraId="693B4172" w14:textId="77777777" w:rsidR="00212033" w:rsidRDefault="00212033" w:rsidP="003D2A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A71DD"/>
    <w:multiLevelType w:val="hybridMultilevel"/>
    <w:tmpl w:val="EDFA0D40"/>
    <w:lvl w:ilvl="0" w:tplc="1809000F">
      <w:start w:val="1"/>
      <w:numFmt w:val="decimal"/>
      <w:lvlText w:val="%1."/>
      <w:lvlJc w:val="left"/>
      <w:pPr>
        <w:ind w:left="578" w:hanging="360"/>
      </w:pPr>
      <w:rPr>
        <w:rFonts w:hint="default"/>
      </w:rPr>
    </w:lvl>
    <w:lvl w:ilvl="1" w:tplc="18090003" w:tentative="1">
      <w:start w:val="1"/>
      <w:numFmt w:val="bullet"/>
      <w:lvlText w:val="o"/>
      <w:lvlJc w:val="left"/>
      <w:pPr>
        <w:ind w:left="1298" w:hanging="360"/>
      </w:pPr>
      <w:rPr>
        <w:rFonts w:ascii="Courier New" w:hAnsi="Courier New" w:cs="Courier New" w:hint="default"/>
      </w:rPr>
    </w:lvl>
    <w:lvl w:ilvl="2" w:tplc="18090005" w:tentative="1">
      <w:start w:val="1"/>
      <w:numFmt w:val="bullet"/>
      <w:lvlText w:val=""/>
      <w:lvlJc w:val="left"/>
      <w:pPr>
        <w:ind w:left="2018" w:hanging="360"/>
      </w:pPr>
      <w:rPr>
        <w:rFonts w:ascii="Wingdings" w:hAnsi="Wingdings" w:hint="default"/>
      </w:rPr>
    </w:lvl>
    <w:lvl w:ilvl="3" w:tplc="18090001" w:tentative="1">
      <w:start w:val="1"/>
      <w:numFmt w:val="bullet"/>
      <w:lvlText w:val=""/>
      <w:lvlJc w:val="left"/>
      <w:pPr>
        <w:ind w:left="2738" w:hanging="360"/>
      </w:pPr>
      <w:rPr>
        <w:rFonts w:ascii="Symbol" w:hAnsi="Symbol" w:hint="default"/>
      </w:rPr>
    </w:lvl>
    <w:lvl w:ilvl="4" w:tplc="18090003" w:tentative="1">
      <w:start w:val="1"/>
      <w:numFmt w:val="bullet"/>
      <w:lvlText w:val="o"/>
      <w:lvlJc w:val="left"/>
      <w:pPr>
        <w:ind w:left="3458" w:hanging="360"/>
      </w:pPr>
      <w:rPr>
        <w:rFonts w:ascii="Courier New" w:hAnsi="Courier New" w:cs="Courier New" w:hint="default"/>
      </w:rPr>
    </w:lvl>
    <w:lvl w:ilvl="5" w:tplc="18090005" w:tentative="1">
      <w:start w:val="1"/>
      <w:numFmt w:val="bullet"/>
      <w:lvlText w:val=""/>
      <w:lvlJc w:val="left"/>
      <w:pPr>
        <w:ind w:left="4178" w:hanging="360"/>
      </w:pPr>
      <w:rPr>
        <w:rFonts w:ascii="Wingdings" w:hAnsi="Wingdings" w:hint="default"/>
      </w:rPr>
    </w:lvl>
    <w:lvl w:ilvl="6" w:tplc="18090001" w:tentative="1">
      <w:start w:val="1"/>
      <w:numFmt w:val="bullet"/>
      <w:lvlText w:val=""/>
      <w:lvlJc w:val="left"/>
      <w:pPr>
        <w:ind w:left="4898" w:hanging="360"/>
      </w:pPr>
      <w:rPr>
        <w:rFonts w:ascii="Symbol" w:hAnsi="Symbol" w:hint="default"/>
      </w:rPr>
    </w:lvl>
    <w:lvl w:ilvl="7" w:tplc="18090003" w:tentative="1">
      <w:start w:val="1"/>
      <w:numFmt w:val="bullet"/>
      <w:lvlText w:val="o"/>
      <w:lvlJc w:val="left"/>
      <w:pPr>
        <w:ind w:left="5618" w:hanging="360"/>
      </w:pPr>
      <w:rPr>
        <w:rFonts w:ascii="Courier New" w:hAnsi="Courier New" w:cs="Courier New" w:hint="default"/>
      </w:rPr>
    </w:lvl>
    <w:lvl w:ilvl="8" w:tplc="18090005" w:tentative="1">
      <w:start w:val="1"/>
      <w:numFmt w:val="bullet"/>
      <w:lvlText w:val=""/>
      <w:lvlJc w:val="left"/>
      <w:pPr>
        <w:ind w:left="6338" w:hanging="360"/>
      </w:pPr>
      <w:rPr>
        <w:rFonts w:ascii="Wingdings" w:hAnsi="Wingdings" w:hint="default"/>
      </w:rPr>
    </w:lvl>
  </w:abstractNum>
  <w:abstractNum w:abstractNumId="1" w15:restartNumberingAfterBreak="0">
    <w:nsid w:val="068A0651"/>
    <w:multiLevelType w:val="hybridMultilevel"/>
    <w:tmpl w:val="112E6B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B3A4F72"/>
    <w:multiLevelType w:val="hybridMultilevel"/>
    <w:tmpl w:val="262A95D4"/>
    <w:lvl w:ilvl="0" w:tplc="871CA18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BC6B46">
      <w:start w:val="1"/>
      <w:numFmt w:val="lowerLetter"/>
      <w:lvlText w:val="%2."/>
      <w:lvlJc w:val="left"/>
      <w:pPr>
        <w:ind w:left="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53CBD00">
      <w:start w:val="1"/>
      <w:numFmt w:val="lowerRoman"/>
      <w:lvlText w:val="%3"/>
      <w:lvlJc w:val="left"/>
      <w:pPr>
        <w:ind w:left="1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8387176">
      <w:start w:val="1"/>
      <w:numFmt w:val="decimal"/>
      <w:lvlText w:val="%4"/>
      <w:lvlJc w:val="left"/>
      <w:pPr>
        <w:ind w:left="2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36DBA4">
      <w:start w:val="1"/>
      <w:numFmt w:val="lowerLetter"/>
      <w:lvlText w:val="%5"/>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F0A4E0A">
      <w:start w:val="1"/>
      <w:numFmt w:val="lowerRoman"/>
      <w:lvlText w:val="%6"/>
      <w:lvlJc w:val="left"/>
      <w:pPr>
        <w:ind w:left="3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8D8D160">
      <w:start w:val="1"/>
      <w:numFmt w:val="decimal"/>
      <w:lvlText w:val="%7"/>
      <w:lvlJc w:val="left"/>
      <w:pPr>
        <w:ind w:left="4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9A5378">
      <w:start w:val="1"/>
      <w:numFmt w:val="lowerLetter"/>
      <w:lvlText w:val="%8"/>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E5A2A50">
      <w:start w:val="1"/>
      <w:numFmt w:val="lowerRoman"/>
      <w:lvlText w:val="%9"/>
      <w:lvlJc w:val="left"/>
      <w:pPr>
        <w:ind w:left="5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A51652"/>
    <w:multiLevelType w:val="hybridMultilevel"/>
    <w:tmpl w:val="87A0656C"/>
    <w:lvl w:ilvl="0" w:tplc="F4A6453C">
      <w:start w:val="1"/>
      <w:numFmt w:val="lowerLetter"/>
      <w:lvlText w:val="%1)"/>
      <w:lvlJc w:val="left"/>
      <w:pPr>
        <w:ind w:left="713" w:hanging="855"/>
      </w:pPr>
      <w:rPr>
        <w:rFonts w:hint="default"/>
      </w:rPr>
    </w:lvl>
    <w:lvl w:ilvl="1" w:tplc="18090019" w:tentative="1">
      <w:start w:val="1"/>
      <w:numFmt w:val="lowerLetter"/>
      <w:lvlText w:val="%2."/>
      <w:lvlJc w:val="left"/>
      <w:pPr>
        <w:ind w:left="938" w:hanging="360"/>
      </w:pPr>
    </w:lvl>
    <w:lvl w:ilvl="2" w:tplc="1809001B" w:tentative="1">
      <w:start w:val="1"/>
      <w:numFmt w:val="lowerRoman"/>
      <w:lvlText w:val="%3."/>
      <w:lvlJc w:val="right"/>
      <w:pPr>
        <w:ind w:left="1658" w:hanging="180"/>
      </w:pPr>
    </w:lvl>
    <w:lvl w:ilvl="3" w:tplc="1809000F" w:tentative="1">
      <w:start w:val="1"/>
      <w:numFmt w:val="decimal"/>
      <w:lvlText w:val="%4."/>
      <w:lvlJc w:val="left"/>
      <w:pPr>
        <w:ind w:left="2378" w:hanging="360"/>
      </w:pPr>
    </w:lvl>
    <w:lvl w:ilvl="4" w:tplc="18090019" w:tentative="1">
      <w:start w:val="1"/>
      <w:numFmt w:val="lowerLetter"/>
      <w:lvlText w:val="%5."/>
      <w:lvlJc w:val="left"/>
      <w:pPr>
        <w:ind w:left="3098" w:hanging="360"/>
      </w:pPr>
    </w:lvl>
    <w:lvl w:ilvl="5" w:tplc="1809001B" w:tentative="1">
      <w:start w:val="1"/>
      <w:numFmt w:val="lowerRoman"/>
      <w:lvlText w:val="%6."/>
      <w:lvlJc w:val="right"/>
      <w:pPr>
        <w:ind w:left="3818" w:hanging="180"/>
      </w:pPr>
    </w:lvl>
    <w:lvl w:ilvl="6" w:tplc="1809000F" w:tentative="1">
      <w:start w:val="1"/>
      <w:numFmt w:val="decimal"/>
      <w:lvlText w:val="%7."/>
      <w:lvlJc w:val="left"/>
      <w:pPr>
        <w:ind w:left="4538" w:hanging="360"/>
      </w:pPr>
    </w:lvl>
    <w:lvl w:ilvl="7" w:tplc="18090019" w:tentative="1">
      <w:start w:val="1"/>
      <w:numFmt w:val="lowerLetter"/>
      <w:lvlText w:val="%8."/>
      <w:lvlJc w:val="left"/>
      <w:pPr>
        <w:ind w:left="5258" w:hanging="360"/>
      </w:pPr>
    </w:lvl>
    <w:lvl w:ilvl="8" w:tplc="1809001B" w:tentative="1">
      <w:start w:val="1"/>
      <w:numFmt w:val="lowerRoman"/>
      <w:lvlText w:val="%9."/>
      <w:lvlJc w:val="right"/>
      <w:pPr>
        <w:ind w:left="5978" w:hanging="180"/>
      </w:pPr>
    </w:lvl>
  </w:abstractNum>
  <w:abstractNum w:abstractNumId="4" w15:restartNumberingAfterBreak="0">
    <w:nsid w:val="2BD53E19"/>
    <w:multiLevelType w:val="hybridMultilevel"/>
    <w:tmpl w:val="F37EAF6C"/>
    <w:lvl w:ilvl="0" w:tplc="18090001">
      <w:start w:val="1"/>
      <w:numFmt w:val="bullet"/>
      <w:lvlText w:val=""/>
      <w:lvlJc w:val="left"/>
      <w:pPr>
        <w:ind w:left="578" w:hanging="360"/>
      </w:pPr>
      <w:rPr>
        <w:rFonts w:ascii="Symbol" w:hAnsi="Symbol" w:hint="default"/>
      </w:rPr>
    </w:lvl>
    <w:lvl w:ilvl="1" w:tplc="18090003" w:tentative="1">
      <w:start w:val="1"/>
      <w:numFmt w:val="bullet"/>
      <w:lvlText w:val="o"/>
      <w:lvlJc w:val="left"/>
      <w:pPr>
        <w:ind w:left="1298" w:hanging="360"/>
      </w:pPr>
      <w:rPr>
        <w:rFonts w:ascii="Courier New" w:hAnsi="Courier New" w:cs="Courier New" w:hint="default"/>
      </w:rPr>
    </w:lvl>
    <w:lvl w:ilvl="2" w:tplc="18090005" w:tentative="1">
      <w:start w:val="1"/>
      <w:numFmt w:val="bullet"/>
      <w:lvlText w:val=""/>
      <w:lvlJc w:val="left"/>
      <w:pPr>
        <w:ind w:left="2018" w:hanging="360"/>
      </w:pPr>
      <w:rPr>
        <w:rFonts w:ascii="Wingdings" w:hAnsi="Wingdings" w:hint="default"/>
      </w:rPr>
    </w:lvl>
    <w:lvl w:ilvl="3" w:tplc="18090001" w:tentative="1">
      <w:start w:val="1"/>
      <w:numFmt w:val="bullet"/>
      <w:lvlText w:val=""/>
      <w:lvlJc w:val="left"/>
      <w:pPr>
        <w:ind w:left="2738" w:hanging="360"/>
      </w:pPr>
      <w:rPr>
        <w:rFonts w:ascii="Symbol" w:hAnsi="Symbol" w:hint="default"/>
      </w:rPr>
    </w:lvl>
    <w:lvl w:ilvl="4" w:tplc="18090003" w:tentative="1">
      <w:start w:val="1"/>
      <w:numFmt w:val="bullet"/>
      <w:lvlText w:val="o"/>
      <w:lvlJc w:val="left"/>
      <w:pPr>
        <w:ind w:left="3458" w:hanging="360"/>
      </w:pPr>
      <w:rPr>
        <w:rFonts w:ascii="Courier New" w:hAnsi="Courier New" w:cs="Courier New" w:hint="default"/>
      </w:rPr>
    </w:lvl>
    <w:lvl w:ilvl="5" w:tplc="18090005" w:tentative="1">
      <w:start w:val="1"/>
      <w:numFmt w:val="bullet"/>
      <w:lvlText w:val=""/>
      <w:lvlJc w:val="left"/>
      <w:pPr>
        <w:ind w:left="4178" w:hanging="360"/>
      </w:pPr>
      <w:rPr>
        <w:rFonts w:ascii="Wingdings" w:hAnsi="Wingdings" w:hint="default"/>
      </w:rPr>
    </w:lvl>
    <w:lvl w:ilvl="6" w:tplc="18090001" w:tentative="1">
      <w:start w:val="1"/>
      <w:numFmt w:val="bullet"/>
      <w:lvlText w:val=""/>
      <w:lvlJc w:val="left"/>
      <w:pPr>
        <w:ind w:left="4898" w:hanging="360"/>
      </w:pPr>
      <w:rPr>
        <w:rFonts w:ascii="Symbol" w:hAnsi="Symbol" w:hint="default"/>
      </w:rPr>
    </w:lvl>
    <w:lvl w:ilvl="7" w:tplc="18090003" w:tentative="1">
      <w:start w:val="1"/>
      <w:numFmt w:val="bullet"/>
      <w:lvlText w:val="o"/>
      <w:lvlJc w:val="left"/>
      <w:pPr>
        <w:ind w:left="5618" w:hanging="360"/>
      </w:pPr>
      <w:rPr>
        <w:rFonts w:ascii="Courier New" w:hAnsi="Courier New" w:cs="Courier New" w:hint="default"/>
      </w:rPr>
    </w:lvl>
    <w:lvl w:ilvl="8" w:tplc="18090005" w:tentative="1">
      <w:start w:val="1"/>
      <w:numFmt w:val="bullet"/>
      <w:lvlText w:val=""/>
      <w:lvlJc w:val="left"/>
      <w:pPr>
        <w:ind w:left="6338" w:hanging="360"/>
      </w:pPr>
      <w:rPr>
        <w:rFonts w:ascii="Wingdings" w:hAnsi="Wingdings" w:hint="default"/>
      </w:rPr>
    </w:lvl>
  </w:abstractNum>
  <w:abstractNum w:abstractNumId="5" w15:restartNumberingAfterBreak="0">
    <w:nsid w:val="2FF16B19"/>
    <w:multiLevelType w:val="hybridMultilevel"/>
    <w:tmpl w:val="C76AC346"/>
    <w:lvl w:ilvl="0" w:tplc="1809000F">
      <w:start w:val="1"/>
      <w:numFmt w:val="decimal"/>
      <w:lvlText w:val="%1."/>
      <w:lvlJc w:val="left"/>
      <w:pPr>
        <w:ind w:left="862" w:hanging="360"/>
      </w:pPr>
    </w:lvl>
    <w:lvl w:ilvl="1" w:tplc="18090019" w:tentative="1">
      <w:start w:val="1"/>
      <w:numFmt w:val="lowerLetter"/>
      <w:lvlText w:val="%2."/>
      <w:lvlJc w:val="left"/>
      <w:pPr>
        <w:ind w:left="1582" w:hanging="360"/>
      </w:pPr>
    </w:lvl>
    <w:lvl w:ilvl="2" w:tplc="1809001B" w:tentative="1">
      <w:start w:val="1"/>
      <w:numFmt w:val="lowerRoman"/>
      <w:lvlText w:val="%3."/>
      <w:lvlJc w:val="right"/>
      <w:pPr>
        <w:ind w:left="2302" w:hanging="180"/>
      </w:pPr>
    </w:lvl>
    <w:lvl w:ilvl="3" w:tplc="1809000F" w:tentative="1">
      <w:start w:val="1"/>
      <w:numFmt w:val="decimal"/>
      <w:lvlText w:val="%4."/>
      <w:lvlJc w:val="left"/>
      <w:pPr>
        <w:ind w:left="3022" w:hanging="360"/>
      </w:pPr>
    </w:lvl>
    <w:lvl w:ilvl="4" w:tplc="18090019" w:tentative="1">
      <w:start w:val="1"/>
      <w:numFmt w:val="lowerLetter"/>
      <w:lvlText w:val="%5."/>
      <w:lvlJc w:val="left"/>
      <w:pPr>
        <w:ind w:left="3742" w:hanging="360"/>
      </w:pPr>
    </w:lvl>
    <w:lvl w:ilvl="5" w:tplc="1809001B" w:tentative="1">
      <w:start w:val="1"/>
      <w:numFmt w:val="lowerRoman"/>
      <w:lvlText w:val="%6."/>
      <w:lvlJc w:val="right"/>
      <w:pPr>
        <w:ind w:left="4462" w:hanging="180"/>
      </w:pPr>
    </w:lvl>
    <w:lvl w:ilvl="6" w:tplc="1809000F" w:tentative="1">
      <w:start w:val="1"/>
      <w:numFmt w:val="decimal"/>
      <w:lvlText w:val="%7."/>
      <w:lvlJc w:val="left"/>
      <w:pPr>
        <w:ind w:left="5182" w:hanging="360"/>
      </w:pPr>
    </w:lvl>
    <w:lvl w:ilvl="7" w:tplc="18090019" w:tentative="1">
      <w:start w:val="1"/>
      <w:numFmt w:val="lowerLetter"/>
      <w:lvlText w:val="%8."/>
      <w:lvlJc w:val="left"/>
      <w:pPr>
        <w:ind w:left="5902" w:hanging="360"/>
      </w:pPr>
    </w:lvl>
    <w:lvl w:ilvl="8" w:tplc="1809001B" w:tentative="1">
      <w:start w:val="1"/>
      <w:numFmt w:val="lowerRoman"/>
      <w:lvlText w:val="%9."/>
      <w:lvlJc w:val="right"/>
      <w:pPr>
        <w:ind w:left="6622" w:hanging="180"/>
      </w:pPr>
    </w:lvl>
  </w:abstractNum>
  <w:abstractNum w:abstractNumId="6" w15:restartNumberingAfterBreak="0">
    <w:nsid w:val="32312D5D"/>
    <w:multiLevelType w:val="hybridMultilevel"/>
    <w:tmpl w:val="0B9A6040"/>
    <w:lvl w:ilvl="0" w:tplc="18090015">
      <w:start w:val="1"/>
      <w:numFmt w:val="upperLetter"/>
      <w:lvlText w:val="%1."/>
      <w:lvlJc w:val="left"/>
      <w:pPr>
        <w:ind w:left="578" w:hanging="360"/>
      </w:pPr>
      <w:rPr>
        <w:rFonts w:hint="default"/>
      </w:rPr>
    </w:lvl>
    <w:lvl w:ilvl="1" w:tplc="18090003" w:tentative="1">
      <w:start w:val="1"/>
      <w:numFmt w:val="bullet"/>
      <w:lvlText w:val="o"/>
      <w:lvlJc w:val="left"/>
      <w:pPr>
        <w:ind w:left="1298" w:hanging="360"/>
      </w:pPr>
      <w:rPr>
        <w:rFonts w:ascii="Courier New" w:hAnsi="Courier New" w:cs="Courier New" w:hint="default"/>
      </w:rPr>
    </w:lvl>
    <w:lvl w:ilvl="2" w:tplc="18090005" w:tentative="1">
      <w:start w:val="1"/>
      <w:numFmt w:val="bullet"/>
      <w:lvlText w:val=""/>
      <w:lvlJc w:val="left"/>
      <w:pPr>
        <w:ind w:left="2018" w:hanging="360"/>
      </w:pPr>
      <w:rPr>
        <w:rFonts w:ascii="Wingdings" w:hAnsi="Wingdings" w:hint="default"/>
      </w:rPr>
    </w:lvl>
    <w:lvl w:ilvl="3" w:tplc="18090001" w:tentative="1">
      <w:start w:val="1"/>
      <w:numFmt w:val="bullet"/>
      <w:lvlText w:val=""/>
      <w:lvlJc w:val="left"/>
      <w:pPr>
        <w:ind w:left="2738" w:hanging="360"/>
      </w:pPr>
      <w:rPr>
        <w:rFonts w:ascii="Symbol" w:hAnsi="Symbol" w:hint="default"/>
      </w:rPr>
    </w:lvl>
    <w:lvl w:ilvl="4" w:tplc="18090003" w:tentative="1">
      <w:start w:val="1"/>
      <w:numFmt w:val="bullet"/>
      <w:lvlText w:val="o"/>
      <w:lvlJc w:val="left"/>
      <w:pPr>
        <w:ind w:left="3458" w:hanging="360"/>
      </w:pPr>
      <w:rPr>
        <w:rFonts w:ascii="Courier New" w:hAnsi="Courier New" w:cs="Courier New" w:hint="default"/>
      </w:rPr>
    </w:lvl>
    <w:lvl w:ilvl="5" w:tplc="18090005" w:tentative="1">
      <w:start w:val="1"/>
      <w:numFmt w:val="bullet"/>
      <w:lvlText w:val=""/>
      <w:lvlJc w:val="left"/>
      <w:pPr>
        <w:ind w:left="4178" w:hanging="360"/>
      </w:pPr>
      <w:rPr>
        <w:rFonts w:ascii="Wingdings" w:hAnsi="Wingdings" w:hint="default"/>
      </w:rPr>
    </w:lvl>
    <w:lvl w:ilvl="6" w:tplc="18090001" w:tentative="1">
      <w:start w:val="1"/>
      <w:numFmt w:val="bullet"/>
      <w:lvlText w:val=""/>
      <w:lvlJc w:val="left"/>
      <w:pPr>
        <w:ind w:left="4898" w:hanging="360"/>
      </w:pPr>
      <w:rPr>
        <w:rFonts w:ascii="Symbol" w:hAnsi="Symbol" w:hint="default"/>
      </w:rPr>
    </w:lvl>
    <w:lvl w:ilvl="7" w:tplc="18090003" w:tentative="1">
      <w:start w:val="1"/>
      <w:numFmt w:val="bullet"/>
      <w:lvlText w:val="o"/>
      <w:lvlJc w:val="left"/>
      <w:pPr>
        <w:ind w:left="5618" w:hanging="360"/>
      </w:pPr>
      <w:rPr>
        <w:rFonts w:ascii="Courier New" w:hAnsi="Courier New" w:cs="Courier New" w:hint="default"/>
      </w:rPr>
    </w:lvl>
    <w:lvl w:ilvl="8" w:tplc="18090005" w:tentative="1">
      <w:start w:val="1"/>
      <w:numFmt w:val="bullet"/>
      <w:lvlText w:val=""/>
      <w:lvlJc w:val="left"/>
      <w:pPr>
        <w:ind w:left="6338" w:hanging="360"/>
      </w:pPr>
      <w:rPr>
        <w:rFonts w:ascii="Wingdings" w:hAnsi="Wingdings" w:hint="default"/>
      </w:rPr>
    </w:lvl>
  </w:abstractNum>
  <w:abstractNum w:abstractNumId="7" w15:restartNumberingAfterBreak="0">
    <w:nsid w:val="482C0FEA"/>
    <w:multiLevelType w:val="hybridMultilevel"/>
    <w:tmpl w:val="CA383BB2"/>
    <w:lvl w:ilvl="0" w:tplc="18090001">
      <w:start w:val="1"/>
      <w:numFmt w:val="bullet"/>
      <w:lvlText w:val=""/>
      <w:lvlJc w:val="left"/>
      <w:pPr>
        <w:ind w:left="578" w:hanging="360"/>
      </w:pPr>
      <w:rPr>
        <w:rFonts w:ascii="Symbol" w:hAnsi="Symbol" w:hint="default"/>
      </w:rPr>
    </w:lvl>
    <w:lvl w:ilvl="1" w:tplc="18090003" w:tentative="1">
      <w:start w:val="1"/>
      <w:numFmt w:val="bullet"/>
      <w:lvlText w:val="o"/>
      <w:lvlJc w:val="left"/>
      <w:pPr>
        <w:ind w:left="1298" w:hanging="360"/>
      </w:pPr>
      <w:rPr>
        <w:rFonts w:ascii="Courier New" w:hAnsi="Courier New" w:cs="Courier New" w:hint="default"/>
      </w:rPr>
    </w:lvl>
    <w:lvl w:ilvl="2" w:tplc="18090005" w:tentative="1">
      <w:start w:val="1"/>
      <w:numFmt w:val="bullet"/>
      <w:lvlText w:val=""/>
      <w:lvlJc w:val="left"/>
      <w:pPr>
        <w:ind w:left="2018" w:hanging="360"/>
      </w:pPr>
      <w:rPr>
        <w:rFonts w:ascii="Wingdings" w:hAnsi="Wingdings" w:hint="default"/>
      </w:rPr>
    </w:lvl>
    <w:lvl w:ilvl="3" w:tplc="18090001" w:tentative="1">
      <w:start w:val="1"/>
      <w:numFmt w:val="bullet"/>
      <w:lvlText w:val=""/>
      <w:lvlJc w:val="left"/>
      <w:pPr>
        <w:ind w:left="2738" w:hanging="360"/>
      </w:pPr>
      <w:rPr>
        <w:rFonts w:ascii="Symbol" w:hAnsi="Symbol" w:hint="default"/>
      </w:rPr>
    </w:lvl>
    <w:lvl w:ilvl="4" w:tplc="18090003" w:tentative="1">
      <w:start w:val="1"/>
      <w:numFmt w:val="bullet"/>
      <w:lvlText w:val="o"/>
      <w:lvlJc w:val="left"/>
      <w:pPr>
        <w:ind w:left="3458" w:hanging="360"/>
      </w:pPr>
      <w:rPr>
        <w:rFonts w:ascii="Courier New" w:hAnsi="Courier New" w:cs="Courier New" w:hint="default"/>
      </w:rPr>
    </w:lvl>
    <w:lvl w:ilvl="5" w:tplc="18090005" w:tentative="1">
      <w:start w:val="1"/>
      <w:numFmt w:val="bullet"/>
      <w:lvlText w:val=""/>
      <w:lvlJc w:val="left"/>
      <w:pPr>
        <w:ind w:left="4178" w:hanging="360"/>
      </w:pPr>
      <w:rPr>
        <w:rFonts w:ascii="Wingdings" w:hAnsi="Wingdings" w:hint="default"/>
      </w:rPr>
    </w:lvl>
    <w:lvl w:ilvl="6" w:tplc="18090001" w:tentative="1">
      <w:start w:val="1"/>
      <w:numFmt w:val="bullet"/>
      <w:lvlText w:val=""/>
      <w:lvlJc w:val="left"/>
      <w:pPr>
        <w:ind w:left="4898" w:hanging="360"/>
      </w:pPr>
      <w:rPr>
        <w:rFonts w:ascii="Symbol" w:hAnsi="Symbol" w:hint="default"/>
      </w:rPr>
    </w:lvl>
    <w:lvl w:ilvl="7" w:tplc="18090003" w:tentative="1">
      <w:start w:val="1"/>
      <w:numFmt w:val="bullet"/>
      <w:lvlText w:val="o"/>
      <w:lvlJc w:val="left"/>
      <w:pPr>
        <w:ind w:left="5618" w:hanging="360"/>
      </w:pPr>
      <w:rPr>
        <w:rFonts w:ascii="Courier New" w:hAnsi="Courier New" w:cs="Courier New" w:hint="default"/>
      </w:rPr>
    </w:lvl>
    <w:lvl w:ilvl="8" w:tplc="18090005" w:tentative="1">
      <w:start w:val="1"/>
      <w:numFmt w:val="bullet"/>
      <w:lvlText w:val=""/>
      <w:lvlJc w:val="left"/>
      <w:pPr>
        <w:ind w:left="6338" w:hanging="360"/>
      </w:pPr>
      <w:rPr>
        <w:rFonts w:ascii="Wingdings" w:hAnsi="Wingdings" w:hint="default"/>
      </w:rPr>
    </w:lvl>
  </w:abstractNum>
  <w:abstractNum w:abstractNumId="8" w15:restartNumberingAfterBreak="0">
    <w:nsid w:val="4ADB679F"/>
    <w:multiLevelType w:val="hybridMultilevel"/>
    <w:tmpl w:val="0A62D380"/>
    <w:lvl w:ilvl="0" w:tplc="18090001">
      <w:start w:val="1"/>
      <w:numFmt w:val="bullet"/>
      <w:lvlText w:val=""/>
      <w:lvlJc w:val="left"/>
      <w:pPr>
        <w:ind w:left="578" w:hanging="360"/>
      </w:pPr>
      <w:rPr>
        <w:rFonts w:ascii="Symbol" w:hAnsi="Symbol" w:hint="default"/>
      </w:rPr>
    </w:lvl>
    <w:lvl w:ilvl="1" w:tplc="18090003" w:tentative="1">
      <w:start w:val="1"/>
      <w:numFmt w:val="bullet"/>
      <w:lvlText w:val="o"/>
      <w:lvlJc w:val="left"/>
      <w:pPr>
        <w:ind w:left="1298" w:hanging="360"/>
      </w:pPr>
      <w:rPr>
        <w:rFonts w:ascii="Courier New" w:hAnsi="Courier New" w:cs="Courier New" w:hint="default"/>
      </w:rPr>
    </w:lvl>
    <w:lvl w:ilvl="2" w:tplc="18090005" w:tentative="1">
      <w:start w:val="1"/>
      <w:numFmt w:val="bullet"/>
      <w:lvlText w:val=""/>
      <w:lvlJc w:val="left"/>
      <w:pPr>
        <w:ind w:left="2018" w:hanging="360"/>
      </w:pPr>
      <w:rPr>
        <w:rFonts w:ascii="Wingdings" w:hAnsi="Wingdings" w:hint="default"/>
      </w:rPr>
    </w:lvl>
    <w:lvl w:ilvl="3" w:tplc="18090001" w:tentative="1">
      <w:start w:val="1"/>
      <w:numFmt w:val="bullet"/>
      <w:lvlText w:val=""/>
      <w:lvlJc w:val="left"/>
      <w:pPr>
        <w:ind w:left="2738" w:hanging="360"/>
      </w:pPr>
      <w:rPr>
        <w:rFonts w:ascii="Symbol" w:hAnsi="Symbol" w:hint="default"/>
      </w:rPr>
    </w:lvl>
    <w:lvl w:ilvl="4" w:tplc="18090003" w:tentative="1">
      <w:start w:val="1"/>
      <w:numFmt w:val="bullet"/>
      <w:lvlText w:val="o"/>
      <w:lvlJc w:val="left"/>
      <w:pPr>
        <w:ind w:left="3458" w:hanging="360"/>
      </w:pPr>
      <w:rPr>
        <w:rFonts w:ascii="Courier New" w:hAnsi="Courier New" w:cs="Courier New" w:hint="default"/>
      </w:rPr>
    </w:lvl>
    <w:lvl w:ilvl="5" w:tplc="18090005" w:tentative="1">
      <w:start w:val="1"/>
      <w:numFmt w:val="bullet"/>
      <w:lvlText w:val=""/>
      <w:lvlJc w:val="left"/>
      <w:pPr>
        <w:ind w:left="4178" w:hanging="360"/>
      </w:pPr>
      <w:rPr>
        <w:rFonts w:ascii="Wingdings" w:hAnsi="Wingdings" w:hint="default"/>
      </w:rPr>
    </w:lvl>
    <w:lvl w:ilvl="6" w:tplc="18090001" w:tentative="1">
      <w:start w:val="1"/>
      <w:numFmt w:val="bullet"/>
      <w:lvlText w:val=""/>
      <w:lvlJc w:val="left"/>
      <w:pPr>
        <w:ind w:left="4898" w:hanging="360"/>
      </w:pPr>
      <w:rPr>
        <w:rFonts w:ascii="Symbol" w:hAnsi="Symbol" w:hint="default"/>
      </w:rPr>
    </w:lvl>
    <w:lvl w:ilvl="7" w:tplc="18090003" w:tentative="1">
      <w:start w:val="1"/>
      <w:numFmt w:val="bullet"/>
      <w:lvlText w:val="o"/>
      <w:lvlJc w:val="left"/>
      <w:pPr>
        <w:ind w:left="5618" w:hanging="360"/>
      </w:pPr>
      <w:rPr>
        <w:rFonts w:ascii="Courier New" w:hAnsi="Courier New" w:cs="Courier New" w:hint="default"/>
      </w:rPr>
    </w:lvl>
    <w:lvl w:ilvl="8" w:tplc="18090005" w:tentative="1">
      <w:start w:val="1"/>
      <w:numFmt w:val="bullet"/>
      <w:lvlText w:val=""/>
      <w:lvlJc w:val="left"/>
      <w:pPr>
        <w:ind w:left="6338" w:hanging="360"/>
      </w:pPr>
      <w:rPr>
        <w:rFonts w:ascii="Wingdings" w:hAnsi="Wingdings" w:hint="default"/>
      </w:rPr>
    </w:lvl>
  </w:abstractNum>
  <w:abstractNum w:abstractNumId="9" w15:restartNumberingAfterBreak="0">
    <w:nsid w:val="53F82780"/>
    <w:multiLevelType w:val="hybridMultilevel"/>
    <w:tmpl w:val="DD96778E"/>
    <w:lvl w:ilvl="0" w:tplc="ACD8758C">
      <w:start w:val="1"/>
      <w:numFmt w:val="lowerLetter"/>
      <w:lvlText w:val="(%1)"/>
      <w:lvlJc w:val="left"/>
      <w:pPr>
        <w:ind w:left="218" w:hanging="360"/>
      </w:pPr>
      <w:rPr>
        <w:rFonts w:hint="default"/>
      </w:rPr>
    </w:lvl>
    <w:lvl w:ilvl="1" w:tplc="18090019" w:tentative="1">
      <w:start w:val="1"/>
      <w:numFmt w:val="lowerLetter"/>
      <w:lvlText w:val="%2."/>
      <w:lvlJc w:val="left"/>
      <w:pPr>
        <w:ind w:left="938" w:hanging="360"/>
      </w:pPr>
    </w:lvl>
    <w:lvl w:ilvl="2" w:tplc="1809001B" w:tentative="1">
      <w:start w:val="1"/>
      <w:numFmt w:val="lowerRoman"/>
      <w:lvlText w:val="%3."/>
      <w:lvlJc w:val="right"/>
      <w:pPr>
        <w:ind w:left="1658" w:hanging="180"/>
      </w:pPr>
    </w:lvl>
    <w:lvl w:ilvl="3" w:tplc="1809000F" w:tentative="1">
      <w:start w:val="1"/>
      <w:numFmt w:val="decimal"/>
      <w:lvlText w:val="%4."/>
      <w:lvlJc w:val="left"/>
      <w:pPr>
        <w:ind w:left="2378" w:hanging="360"/>
      </w:pPr>
    </w:lvl>
    <w:lvl w:ilvl="4" w:tplc="18090019" w:tentative="1">
      <w:start w:val="1"/>
      <w:numFmt w:val="lowerLetter"/>
      <w:lvlText w:val="%5."/>
      <w:lvlJc w:val="left"/>
      <w:pPr>
        <w:ind w:left="3098" w:hanging="360"/>
      </w:pPr>
    </w:lvl>
    <w:lvl w:ilvl="5" w:tplc="1809001B" w:tentative="1">
      <w:start w:val="1"/>
      <w:numFmt w:val="lowerRoman"/>
      <w:lvlText w:val="%6."/>
      <w:lvlJc w:val="right"/>
      <w:pPr>
        <w:ind w:left="3818" w:hanging="180"/>
      </w:pPr>
    </w:lvl>
    <w:lvl w:ilvl="6" w:tplc="1809000F" w:tentative="1">
      <w:start w:val="1"/>
      <w:numFmt w:val="decimal"/>
      <w:lvlText w:val="%7."/>
      <w:lvlJc w:val="left"/>
      <w:pPr>
        <w:ind w:left="4538" w:hanging="360"/>
      </w:pPr>
    </w:lvl>
    <w:lvl w:ilvl="7" w:tplc="18090019" w:tentative="1">
      <w:start w:val="1"/>
      <w:numFmt w:val="lowerLetter"/>
      <w:lvlText w:val="%8."/>
      <w:lvlJc w:val="left"/>
      <w:pPr>
        <w:ind w:left="5258" w:hanging="360"/>
      </w:pPr>
    </w:lvl>
    <w:lvl w:ilvl="8" w:tplc="1809001B" w:tentative="1">
      <w:start w:val="1"/>
      <w:numFmt w:val="lowerRoman"/>
      <w:lvlText w:val="%9."/>
      <w:lvlJc w:val="right"/>
      <w:pPr>
        <w:ind w:left="5978" w:hanging="180"/>
      </w:pPr>
    </w:lvl>
  </w:abstractNum>
  <w:abstractNum w:abstractNumId="10" w15:restartNumberingAfterBreak="0">
    <w:nsid w:val="59BB1A23"/>
    <w:multiLevelType w:val="hybridMultilevel"/>
    <w:tmpl w:val="35405596"/>
    <w:lvl w:ilvl="0" w:tplc="58F04D2E">
      <w:start w:val="1"/>
      <w:numFmt w:val="lowerLetter"/>
      <w:lvlText w:val="%1)"/>
      <w:lvlJc w:val="left"/>
      <w:pPr>
        <w:ind w:left="713" w:hanging="855"/>
      </w:pPr>
      <w:rPr>
        <w:rFonts w:hint="default"/>
      </w:rPr>
    </w:lvl>
    <w:lvl w:ilvl="1" w:tplc="18090019" w:tentative="1">
      <w:start w:val="1"/>
      <w:numFmt w:val="lowerLetter"/>
      <w:lvlText w:val="%2."/>
      <w:lvlJc w:val="left"/>
      <w:pPr>
        <w:ind w:left="938" w:hanging="360"/>
      </w:pPr>
    </w:lvl>
    <w:lvl w:ilvl="2" w:tplc="1809001B" w:tentative="1">
      <w:start w:val="1"/>
      <w:numFmt w:val="lowerRoman"/>
      <w:lvlText w:val="%3."/>
      <w:lvlJc w:val="right"/>
      <w:pPr>
        <w:ind w:left="1658" w:hanging="180"/>
      </w:pPr>
    </w:lvl>
    <w:lvl w:ilvl="3" w:tplc="1809000F" w:tentative="1">
      <w:start w:val="1"/>
      <w:numFmt w:val="decimal"/>
      <w:lvlText w:val="%4."/>
      <w:lvlJc w:val="left"/>
      <w:pPr>
        <w:ind w:left="2378" w:hanging="360"/>
      </w:pPr>
    </w:lvl>
    <w:lvl w:ilvl="4" w:tplc="18090019" w:tentative="1">
      <w:start w:val="1"/>
      <w:numFmt w:val="lowerLetter"/>
      <w:lvlText w:val="%5."/>
      <w:lvlJc w:val="left"/>
      <w:pPr>
        <w:ind w:left="3098" w:hanging="360"/>
      </w:pPr>
    </w:lvl>
    <w:lvl w:ilvl="5" w:tplc="1809001B" w:tentative="1">
      <w:start w:val="1"/>
      <w:numFmt w:val="lowerRoman"/>
      <w:lvlText w:val="%6."/>
      <w:lvlJc w:val="right"/>
      <w:pPr>
        <w:ind w:left="3818" w:hanging="180"/>
      </w:pPr>
    </w:lvl>
    <w:lvl w:ilvl="6" w:tplc="1809000F" w:tentative="1">
      <w:start w:val="1"/>
      <w:numFmt w:val="decimal"/>
      <w:lvlText w:val="%7."/>
      <w:lvlJc w:val="left"/>
      <w:pPr>
        <w:ind w:left="4538" w:hanging="360"/>
      </w:pPr>
    </w:lvl>
    <w:lvl w:ilvl="7" w:tplc="18090019" w:tentative="1">
      <w:start w:val="1"/>
      <w:numFmt w:val="lowerLetter"/>
      <w:lvlText w:val="%8."/>
      <w:lvlJc w:val="left"/>
      <w:pPr>
        <w:ind w:left="5258" w:hanging="360"/>
      </w:pPr>
    </w:lvl>
    <w:lvl w:ilvl="8" w:tplc="1809001B" w:tentative="1">
      <w:start w:val="1"/>
      <w:numFmt w:val="lowerRoman"/>
      <w:lvlText w:val="%9."/>
      <w:lvlJc w:val="right"/>
      <w:pPr>
        <w:ind w:left="5978" w:hanging="180"/>
      </w:pPr>
    </w:lvl>
  </w:abstractNum>
  <w:abstractNum w:abstractNumId="11" w15:restartNumberingAfterBreak="0">
    <w:nsid w:val="5DE55ED5"/>
    <w:multiLevelType w:val="hybridMultilevel"/>
    <w:tmpl w:val="38E62B86"/>
    <w:lvl w:ilvl="0" w:tplc="1D1E6D14">
      <w:start w:val="1"/>
      <w:numFmt w:val="lowerLetter"/>
      <w:lvlText w:val="%1)"/>
      <w:lvlJc w:val="left"/>
      <w:pPr>
        <w:ind w:left="713" w:hanging="855"/>
      </w:pPr>
      <w:rPr>
        <w:rFonts w:hint="default"/>
      </w:rPr>
    </w:lvl>
    <w:lvl w:ilvl="1" w:tplc="18090019" w:tentative="1">
      <w:start w:val="1"/>
      <w:numFmt w:val="lowerLetter"/>
      <w:lvlText w:val="%2."/>
      <w:lvlJc w:val="left"/>
      <w:pPr>
        <w:ind w:left="938" w:hanging="360"/>
      </w:pPr>
    </w:lvl>
    <w:lvl w:ilvl="2" w:tplc="1809001B" w:tentative="1">
      <w:start w:val="1"/>
      <w:numFmt w:val="lowerRoman"/>
      <w:lvlText w:val="%3."/>
      <w:lvlJc w:val="right"/>
      <w:pPr>
        <w:ind w:left="1658" w:hanging="180"/>
      </w:pPr>
    </w:lvl>
    <w:lvl w:ilvl="3" w:tplc="1809000F" w:tentative="1">
      <w:start w:val="1"/>
      <w:numFmt w:val="decimal"/>
      <w:lvlText w:val="%4."/>
      <w:lvlJc w:val="left"/>
      <w:pPr>
        <w:ind w:left="2378" w:hanging="360"/>
      </w:pPr>
    </w:lvl>
    <w:lvl w:ilvl="4" w:tplc="18090019" w:tentative="1">
      <w:start w:val="1"/>
      <w:numFmt w:val="lowerLetter"/>
      <w:lvlText w:val="%5."/>
      <w:lvlJc w:val="left"/>
      <w:pPr>
        <w:ind w:left="3098" w:hanging="360"/>
      </w:pPr>
    </w:lvl>
    <w:lvl w:ilvl="5" w:tplc="1809001B" w:tentative="1">
      <w:start w:val="1"/>
      <w:numFmt w:val="lowerRoman"/>
      <w:lvlText w:val="%6."/>
      <w:lvlJc w:val="right"/>
      <w:pPr>
        <w:ind w:left="3818" w:hanging="180"/>
      </w:pPr>
    </w:lvl>
    <w:lvl w:ilvl="6" w:tplc="1809000F" w:tentative="1">
      <w:start w:val="1"/>
      <w:numFmt w:val="decimal"/>
      <w:lvlText w:val="%7."/>
      <w:lvlJc w:val="left"/>
      <w:pPr>
        <w:ind w:left="4538" w:hanging="360"/>
      </w:pPr>
    </w:lvl>
    <w:lvl w:ilvl="7" w:tplc="18090019" w:tentative="1">
      <w:start w:val="1"/>
      <w:numFmt w:val="lowerLetter"/>
      <w:lvlText w:val="%8."/>
      <w:lvlJc w:val="left"/>
      <w:pPr>
        <w:ind w:left="5258" w:hanging="360"/>
      </w:pPr>
    </w:lvl>
    <w:lvl w:ilvl="8" w:tplc="1809001B" w:tentative="1">
      <w:start w:val="1"/>
      <w:numFmt w:val="lowerRoman"/>
      <w:lvlText w:val="%9."/>
      <w:lvlJc w:val="right"/>
      <w:pPr>
        <w:ind w:left="5978" w:hanging="180"/>
      </w:pPr>
    </w:lvl>
  </w:abstractNum>
  <w:abstractNum w:abstractNumId="12" w15:restartNumberingAfterBreak="0">
    <w:nsid w:val="62053047"/>
    <w:multiLevelType w:val="hybridMultilevel"/>
    <w:tmpl w:val="AF889C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726518B"/>
    <w:multiLevelType w:val="hybridMultilevel"/>
    <w:tmpl w:val="29D67B98"/>
    <w:lvl w:ilvl="0" w:tplc="18090001">
      <w:start w:val="1"/>
      <w:numFmt w:val="bullet"/>
      <w:lvlText w:val=""/>
      <w:lvlJc w:val="left"/>
      <w:pPr>
        <w:ind w:left="578" w:hanging="360"/>
      </w:pPr>
      <w:rPr>
        <w:rFonts w:ascii="Symbol" w:hAnsi="Symbol" w:hint="default"/>
      </w:rPr>
    </w:lvl>
    <w:lvl w:ilvl="1" w:tplc="18090003" w:tentative="1">
      <w:start w:val="1"/>
      <w:numFmt w:val="bullet"/>
      <w:lvlText w:val="o"/>
      <w:lvlJc w:val="left"/>
      <w:pPr>
        <w:ind w:left="1298" w:hanging="360"/>
      </w:pPr>
      <w:rPr>
        <w:rFonts w:ascii="Courier New" w:hAnsi="Courier New" w:cs="Courier New" w:hint="default"/>
      </w:rPr>
    </w:lvl>
    <w:lvl w:ilvl="2" w:tplc="18090005" w:tentative="1">
      <w:start w:val="1"/>
      <w:numFmt w:val="bullet"/>
      <w:lvlText w:val=""/>
      <w:lvlJc w:val="left"/>
      <w:pPr>
        <w:ind w:left="2018" w:hanging="360"/>
      </w:pPr>
      <w:rPr>
        <w:rFonts w:ascii="Wingdings" w:hAnsi="Wingdings" w:hint="default"/>
      </w:rPr>
    </w:lvl>
    <w:lvl w:ilvl="3" w:tplc="18090001" w:tentative="1">
      <w:start w:val="1"/>
      <w:numFmt w:val="bullet"/>
      <w:lvlText w:val=""/>
      <w:lvlJc w:val="left"/>
      <w:pPr>
        <w:ind w:left="2738" w:hanging="360"/>
      </w:pPr>
      <w:rPr>
        <w:rFonts w:ascii="Symbol" w:hAnsi="Symbol" w:hint="default"/>
      </w:rPr>
    </w:lvl>
    <w:lvl w:ilvl="4" w:tplc="18090003" w:tentative="1">
      <w:start w:val="1"/>
      <w:numFmt w:val="bullet"/>
      <w:lvlText w:val="o"/>
      <w:lvlJc w:val="left"/>
      <w:pPr>
        <w:ind w:left="3458" w:hanging="360"/>
      </w:pPr>
      <w:rPr>
        <w:rFonts w:ascii="Courier New" w:hAnsi="Courier New" w:cs="Courier New" w:hint="default"/>
      </w:rPr>
    </w:lvl>
    <w:lvl w:ilvl="5" w:tplc="18090005" w:tentative="1">
      <w:start w:val="1"/>
      <w:numFmt w:val="bullet"/>
      <w:lvlText w:val=""/>
      <w:lvlJc w:val="left"/>
      <w:pPr>
        <w:ind w:left="4178" w:hanging="360"/>
      </w:pPr>
      <w:rPr>
        <w:rFonts w:ascii="Wingdings" w:hAnsi="Wingdings" w:hint="default"/>
      </w:rPr>
    </w:lvl>
    <w:lvl w:ilvl="6" w:tplc="18090001" w:tentative="1">
      <w:start w:val="1"/>
      <w:numFmt w:val="bullet"/>
      <w:lvlText w:val=""/>
      <w:lvlJc w:val="left"/>
      <w:pPr>
        <w:ind w:left="4898" w:hanging="360"/>
      </w:pPr>
      <w:rPr>
        <w:rFonts w:ascii="Symbol" w:hAnsi="Symbol" w:hint="default"/>
      </w:rPr>
    </w:lvl>
    <w:lvl w:ilvl="7" w:tplc="18090003" w:tentative="1">
      <w:start w:val="1"/>
      <w:numFmt w:val="bullet"/>
      <w:lvlText w:val="o"/>
      <w:lvlJc w:val="left"/>
      <w:pPr>
        <w:ind w:left="5618" w:hanging="360"/>
      </w:pPr>
      <w:rPr>
        <w:rFonts w:ascii="Courier New" w:hAnsi="Courier New" w:cs="Courier New" w:hint="default"/>
      </w:rPr>
    </w:lvl>
    <w:lvl w:ilvl="8" w:tplc="18090005" w:tentative="1">
      <w:start w:val="1"/>
      <w:numFmt w:val="bullet"/>
      <w:lvlText w:val=""/>
      <w:lvlJc w:val="left"/>
      <w:pPr>
        <w:ind w:left="6338" w:hanging="360"/>
      </w:pPr>
      <w:rPr>
        <w:rFonts w:ascii="Wingdings" w:hAnsi="Wingdings" w:hint="default"/>
      </w:rPr>
    </w:lvl>
  </w:abstractNum>
  <w:abstractNum w:abstractNumId="14" w15:restartNumberingAfterBreak="0">
    <w:nsid w:val="7DA03369"/>
    <w:multiLevelType w:val="hybridMultilevel"/>
    <w:tmpl w:val="222A083A"/>
    <w:lvl w:ilvl="0" w:tplc="18090001">
      <w:start w:val="1"/>
      <w:numFmt w:val="bullet"/>
      <w:lvlText w:val=""/>
      <w:lvlJc w:val="left"/>
      <w:pPr>
        <w:ind w:left="578" w:hanging="360"/>
      </w:pPr>
      <w:rPr>
        <w:rFonts w:ascii="Symbol" w:hAnsi="Symbol" w:hint="default"/>
      </w:rPr>
    </w:lvl>
    <w:lvl w:ilvl="1" w:tplc="18090003" w:tentative="1">
      <w:start w:val="1"/>
      <w:numFmt w:val="bullet"/>
      <w:lvlText w:val="o"/>
      <w:lvlJc w:val="left"/>
      <w:pPr>
        <w:ind w:left="1298" w:hanging="360"/>
      </w:pPr>
      <w:rPr>
        <w:rFonts w:ascii="Courier New" w:hAnsi="Courier New" w:cs="Courier New" w:hint="default"/>
      </w:rPr>
    </w:lvl>
    <w:lvl w:ilvl="2" w:tplc="18090005" w:tentative="1">
      <w:start w:val="1"/>
      <w:numFmt w:val="bullet"/>
      <w:lvlText w:val=""/>
      <w:lvlJc w:val="left"/>
      <w:pPr>
        <w:ind w:left="2018" w:hanging="360"/>
      </w:pPr>
      <w:rPr>
        <w:rFonts w:ascii="Wingdings" w:hAnsi="Wingdings" w:hint="default"/>
      </w:rPr>
    </w:lvl>
    <w:lvl w:ilvl="3" w:tplc="18090001" w:tentative="1">
      <w:start w:val="1"/>
      <w:numFmt w:val="bullet"/>
      <w:lvlText w:val=""/>
      <w:lvlJc w:val="left"/>
      <w:pPr>
        <w:ind w:left="2738" w:hanging="360"/>
      </w:pPr>
      <w:rPr>
        <w:rFonts w:ascii="Symbol" w:hAnsi="Symbol" w:hint="default"/>
      </w:rPr>
    </w:lvl>
    <w:lvl w:ilvl="4" w:tplc="18090003" w:tentative="1">
      <w:start w:val="1"/>
      <w:numFmt w:val="bullet"/>
      <w:lvlText w:val="o"/>
      <w:lvlJc w:val="left"/>
      <w:pPr>
        <w:ind w:left="3458" w:hanging="360"/>
      </w:pPr>
      <w:rPr>
        <w:rFonts w:ascii="Courier New" w:hAnsi="Courier New" w:cs="Courier New" w:hint="default"/>
      </w:rPr>
    </w:lvl>
    <w:lvl w:ilvl="5" w:tplc="18090005" w:tentative="1">
      <w:start w:val="1"/>
      <w:numFmt w:val="bullet"/>
      <w:lvlText w:val=""/>
      <w:lvlJc w:val="left"/>
      <w:pPr>
        <w:ind w:left="4178" w:hanging="360"/>
      </w:pPr>
      <w:rPr>
        <w:rFonts w:ascii="Wingdings" w:hAnsi="Wingdings" w:hint="default"/>
      </w:rPr>
    </w:lvl>
    <w:lvl w:ilvl="6" w:tplc="18090001" w:tentative="1">
      <w:start w:val="1"/>
      <w:numFmt w:val="bullet"/>
      <w:lvlText w:val=""/>
      <w:lvlJc w:val="left"/>
      <w:pPr>
        <w:ind w:left="4898" w:hanging="360"/>
      </w:pPr>
      <w:rPr>
        <w:rFonts w:ascii="Symbol" w:hAnsi="Symbol" w:hint="default"/>
      </w:rPr>
    </w:lvl>
    <w:lvl w:ilvl="7" w:tplc="18090003" w:tentative="1">
      <w:start w:val="1"/>
      <w:numFmt w:val="bullet"/>
      <w:lvlText w:val="o"/>
      <w:lvlJc w:val="left"/>
      <w:pPr>
        <w:ind w:left="5618" w:hanging="360"/>
      </w:pPr>
      <w:rPr>
        <w:rFonts w:ascii="Courier New" w:hAnsi="Courier New" w:cs="Courier New" w:hint="default"/>
      </w:rPr>
    </w:lvl>
    <w:lvl w:ilvl="8" w:tplc="18090005" w:tentative="1">
      <w:start w:val="1"/>
      <w:numFmt w:val="bullet"/>
      <w:lvlText w:val=""/>
      <w:lvlJc w:val="left"/>
      <w:pPr>
        <w:ind w:left="6338" w:hanging="360"/>
      </w:pPr>
      <w:rPr>
        <w:rFonts w:ascii="Wingdings" w:hAnsi="Wingdings" w:hint="default"/>
      </w:rPr>
    </w:lvl>
  </w:abstractNum>
  <w:num w:numId="1">
    <w:abstractNumId w:val="5"/>
  </w:num>
  <w:num w:numId="2">
    <w:abstractNumId w:val="2"/>
  </w:num>
  <w:num w:numId="3">
    <w:abstractNumId w:val="13"/>
  </w:num>
  <w:num w:numId="4">
    <w:abstractNumId w:val="10"/>
  </w:num>
  <w:num w:numId="5">
    <w:abstractNumId w:val="11"/>
  </w:num>
  <w:num w:numId="6">
    <w:abstractNumId w:val="0"/>
  </w:num>
  <w:num w:numId="7">
    <w:abstractNumId w:val="14"/>
  </w:num>
  <w:num w:numId="8">
    <w:abstractNumId w:val="4"/>
  </w:num>
  <w:num w:numId="9">
    <w:abstractNumId w:val="9"/>
  </w:num>
  <w:num w:numId="10">
    <w:abstractNumId w:val="8"/>
  </w:num>
  <w:num w:numId="11">
    <w:abstractNumId w:val="3"/>
  </w:num>
  <w:num w:numId="12">
    <w:abstractNumId w:val="7"/>
  </w:num>
  <w:num w:numId="13">
    <w:abstractNumId w:val="12"/>
  </w:num>
  <w:num w:numId="14">
    <w:abstractNumId w:val="6"/>
  </w:num>
  <w:num w:numId="15">
    <w:abstractNumId w:val="1"/>
  </w:num>
  <w:num w:numId="16">
    <w:abstractNumId w:val="1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B38"/>
    <w:rsid w:val="000550C5"/>
    <w:rsid w:val="00131582"/>
    <w:rsid w:val="001E28FD"/>
    <w:rsid w:val="00212033"/>
    <w:rsid w:val="00214AEF"/>
    <w:rsid w:val="002661A4"/>
    <w:rsid w:val="00275CC3"/>
    <w:rsid w:val="003068A8"/>
    <w:rsid w:val="00313E3F"/>
    <w:rsid w:val="003419FE"/>
    <w:rsid w:val="003D2AE5"/>
    <w:rsid w:val="004B43A7"/>
    <w:rsid w:val="004C30BA"/>
    <w:rsid w:val="0053326F"/>
    <w:rsid w:val="005D3F51"/>
    <w:rsid w:val="005F3AE5"/>
    <w:rsid w:val="00601454"/>
    <w:rsid w:val="00650B38"/>
    <w:rsid w:val="0065197A"/>
    <w:rsid w:val="00665C1E"/>
    <w:rsid w:val="006C2253"/>
    <w:rsid w:val="008200DF"/>
    <w:rsid w:val="008652F5"/>
    <w:rsid w:val="008F520A"/>
    <w:rsid w:val="008F65CF"/>
    <w:rsid w:val="0091668D"/>
    <w:rsid w:val="009C4302"/>
    <w:rsid w:val="009C61C0"/>
    <w:rsid w:val="00A75A7C"/>
    <w:rsid w:val="00AC3057"/>
    <w:rsid w:val="00B40702"/>
    <w:rsid w:val="00BC5674"/>
    <w:rsid w:val="00C74F66"/>
    <w:rsid w:val="00E121E7"/>
    <w:rsid w:val="00E36582"/>
    <w:rsid w:val="00F1087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0EA3A"/>
  <w15:chartTrackingRefBased/>
  <w15:docId w15:val="{B9BCF542-907F-4E33-A9C1-DEFCCFD54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50B38"/>
    <w:pPr>
      <w:widowControl w:val="0"/>
      <w:spacing w:after="0" w:line="240" w:lineRule="auto"/>
    </w:pPr>
    <w:rPr>
      <w:lang w:val="en-US"/>
    </w:rPr>
  </w:style>
  <w:style w:type="paragraph" w:styleId="Heading1">
    <w:name w:val="heading 1"/>
    <w:basedOn w:val="Normal"/>
    <w:link w:val="Heading1Char"/>
    <w:uiPriority w:val="1"/>
    <w:qFormat/>
    <w:rsid w:val="00650B38"/>
    <w:pPr>
      <w:ind w:left="140"/>
      <w:outlineLvl w:val="0"/>
    </w:pPr>
    <w:rPr>
      <w:rFonts w:ascii="Segoe UI" w:eastAsia="Segoe UI" w:hAnsi="Segoe UI"/>
      <w:b/>
      <w:bCs/>
    </w:rPr>
  </w:style>
  <w:style w:type="paragraph" w:styleId="Heading2">
    <w:name w:val="heading 2"/>
    <w:basedOn w:val="Normal"/>
    <w:next w:val="Normal"/>
    <w:link w:val="Heading2Char"/>
    <w:uiPriority w:val="9"/>
    <w:unhideWhenUsed/>
    <w:qFormat/>
    <w:rsid w:val="003D2AE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50B38"/>
    <w:rPr>
      <w:rFonts w:ascii="Segoe UI" w:eastAsia="Segoe UI" w:hAnsi="Segoe UI"/>
      <w:b/>
      <w:bCs/>
      <w:lang w:val="en-US"/>
    </w:rPr>
  </w:style>
  <w:style w:type="paragraph" w:styleId="BodyText">
    <w:name w:val="Body Text"/>
    <w:basedOn w:val="Normal"/>
    <w:link w:val="BodyTextChar"/>
    <w:uiPriority w:val="1"/>
    <w:qFormat/>
    <w:rsid w:val="00650B38"/>
    <w:pPr>
      <w:spacing w:before="120"/>
      <w:ind w:left="860"/>
    </w:pPr>
    <w:rPr>
      <w:rFonts w:ascii="Segoe UI" w:eastAsia="Segoe UI" w:hAnsi="Segoe UI"/>
    </w:rPr>
  </w:style>
  <w:style w:type="character" w:customStyle="1" w:styleId="BodyTextChar">
    <w:name w:val="Body Text Char"/>
    <w:basedOn w:val="DefaultParagraphFont"/>
    <w:link w:val="BodyText"/>
    <w:uiPriority w:val="1"/>
    <w:rsid w:val="00650B38"/>
    <w:rPr>
      <w:rFonts w:ascii="Segoe UI" w:eastAsia="Segoe UI" w:hAnsi="Segoe UI"/>
      <w:lang w:val="en-US"/>
    </w:rPr>
  </w:style>
  <w:style w:type="character" w:styleId="CommentReference">
    <w:name w:val="annotation reference"/>
    <w:basedOn w:val="DefaultParagraphFont"/>
    <w:uiPriority w:val="99"/>
    <w:semiHidden/>
    <w:unhideWhenUsed/>
    <w:rsid w:val="00650B38"/>
    <w:rPr>
      <w:sz w:val="16"/>
      <w:szCs w:val="16"/>
    </w:rPr>
  </w:style>
  <w:style w:type="paragraph" w:styleId="CommentText">
    <w:name w:val="annotation text"/>
    <w:basedOn w:val="Normal"/>
    <w:link w:val="CommentTextChar"/>
    <w:uiPriority w:val="99"/>
    <w:semiHidden/>
    <w:unhideWhenUsed/>
    <w:rsid w:val="00650B38"/>
    <w:rPr>
      <w:sz w:val="20"/>
      <w:szCs w:val="20"/>
    </w:rPr>
  </w:style>
  <w:style w:type="character" w:customStyle="1" w:styleId="CommentTextChar">
    <w:name w:val="Comment Text Char"/>
    <w:basedOn w:val="DefaultParagraphFont"/>
    <w:link w:val="CommentText"/>
    <w:uiPriority w:val="99"/>
    <w:semiHidden/>
    <w:rsid w:val="00650B38"/>
    <w:rPr>
      <w:sz w:val="20"/>
      <w:szCs w:val="20"/>
      <w:lang w:val="en-US"/>
    </w:rPr>
  </w:style>
  <w:style w:type="paragraph" w:customStyle="1" w:styleId="Default">
    <w:name w:val="Default"/>
    <w:rsid w:val="00650B38"/>
    <w:pPr>
      <w:autoSpaceDE w:val="0"/>
      <w:autoSpaceDN w:val="0"/>
      <w:adjustRightInd w:val="0"/>
      <w:spacing w:after="0" w:line="240" w:lineRule="auto"/>
    </w:pPr>
    <w:rPr>
      <w:rFonts w:ascii="Calibri" w:hAnsi="Calibri" w:cs="Calibri"/>
      <w:color w:val="000000"/>
      <w:sz w:val="24"/>
      <w:szCs w:val="24"/>
      <w:lang w:val="en-GB"/>
    </w:rPr>
  </w:style>
  <w:style w:type="character" w:styleId="Hyperlink">
    <w:name w:val="Hyperlink"/>
    <w:basedOn w:val="DefaultParagraphFont"/>
    <w:uiPriority w:val="99"/>
    <w:unhideWhenUsed/>
    <w:rsid w:val="00650B38"/>
    <w:rPr>
      <w:color w:val="0563C1" w:themeColor="hyperlink"/>
      <w:u w:val="single"/>
    </w:rPr>
  </w:style>
  <w:style w:type="paragraph" w:styleId="BalloonText">
    <w:name w:val="Balloon Text"/>
    <w:basedOn w:val="Normal"/>
    <w:link w:val="BalloonTextChar"/>
    <w:uiPriority w:val="99"/>
    <w:semiHidden/>
    <w:unhideWhenUsed/>
    <w:rsid w:val="00650B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0B38"/>
    <w:rPr>
      <w:rFonts w:ascii="Segoe UI" w:hAnsi="Segoe UI" w:cs="Segoe UI"/>
      <w:sz w:val="18"/>
      <w:szCs w:val="18"/>
      <w:lang w:val="en-US"/>
    </w:rPr>
  </w:style>
  <w:style w:type="table" w:customStyle="1" w:styleId="TableGrid">
    <w:name w:val="TableGrid"/>
    <w:rsid w:val="00650B38"/>
    <w:pPr>
      <w:spacing w:after="0" w:line="240" w:lineRule="auto"/>
    </w:pPr>
    <w:rPr>
      <w:rFonts w:eastAsiaTheme="minorEastAsia"/>
      <w:lang w:eastAsia="en-IE"/>
    </w:rPr>
    <w:tblPr>
      <w:tblCellMar>
        <w:top w:w="0" w:type="dxa"/>
        <w:left w:w="0" w:type="dxa"/>
        <w:bottom w:w="0" w:type="dxa"/>
        <w:right w:w="0" w:type="dxa"/>
      </w:tblCellMar>
    </w:tblPr>
  </w:style>
  <w:style w:type="table" w:styleId="TableGrid0">
    <w:name w:val="Table Grid"/>
    <w:basedOn w:val="TableNormal"/>
    <w:uiPriority w:val="39"/>
    <w:rsid w:val="00131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1668D"/>
    <w:rPr>
      <w:color w:val="954F72" w:themeColor="followedHyperlink"/>
      <w:u w:val="single"/>
    </w:rPr>
  </w:style>
  <w:style w:type="character" w:customStyle="1" w:styleId="Heading2Char">
    <w:name w:val="Heading 2 Char"/>
    <w:basedOn w:val="DefaultParagraphFont"/>
    <w:link w:val="Heading2"/>
    <w:uiPriority w:val="9"/>
    <w:rsid w:val="003D2AE5"/>
    <w:rPr>
      <w:rFonts w:asciiTheme="majorHAnsi" w:eastAsiaTheme="majorEastAsia" w:hAnsiTheme="majorHAnsi" w:cstheme="majorBidi"/>
      <w:color w:val="2F5496" w:themeColor="accent1" w:themeShade="BF"/>
      <w:sz w:val="26"/>
      <w:szCs w:val="26"/>
      <w:lang w:val="en-US"/>
    </w:rPr>
  </w:style>
  <w:style w:type="paragraph" w:styleId="Header">
    <w:name w:val="header"/>
    <w:basedOn w:val="Normal"/>
    <w:link w:val="HeaderChar"/>
    <w:uiPriority w:val="99"/>
    <w:unhideWhenUsed/>
    <w:rsid w:val="003D2AE5"/>
    <w:pPr>
      <w:tabs>
        <w:tab w:val="center" w:pos="4513"/>
        <w:tab w:val="right" w:pos="9026"/>
      </w:tabs>
    </w:pPr>
  </w:style>
  <w:style w:type="character" w:customStyle="1" w:styleId="HeaderChar">
    <w:name w:val="Header Char"/>
    <w:basedOn w:val="DefaultParagraphFont"/>
    <w:link w:val="Header"/>
    <w:uiPriority w:val="99"/>
    <w:rsid w:val="003D2AE5"/>
    <w:rPr>
      <w:lang w:val="en-US"/>
    </w:rPr>
  </w:style>
  <w:style w:type="paragraph" w:styleId="Footer">
    <w:name w:val="footer"/>
    <w:basedOn w:val="Normal"/>
    <w:link w:val="FooterChar"/>
    <w:uiPriority w:val="99"/>
    <w:unhideWhenUsed/>
    <w:rsid w:val="003D2AE5"/>
    <w:pPr>
      <w:tabs>
        <w:tab w:val="center" w:pos="4513"/>
        <w:tab w:val="right" w:pos="9026"/>
      </w:tabs>
    </w:pPr>
  </w:style>
  <w:style w:type="character" w:customStyle="1" w:styleId="FooterChar">
    <w:name w:val="Footer Char"/>
    <w:basedOn w:val="DefaultParagraphFont"/>
    <w:link w:val="Footer"/>
    <w:uiPriority w:val="99"/>
    <w:rsid w:val="003D2AE5"/>
    <w:rPr>
      <w:lang w:val="en-US"/>
    </w:rPr>
  </w:style>
  <w:style w:type="paragraph" w:styleId="ListParagraph">
    <w:name w:val="List Paragraph"/>
    <w:basedOn w:val="Normal"/>
    <w:uiPriority w:val="34"/>
    <w:qFormat/>
    <w:rsid w:val="003D2AE5"/>
    <w:pPr>
      <w:ind w:left="720"/>
      <w:contextualSpacing/>
    </w:pPr>
  </w:style>
  <w:style w:type="paragraph" w:customStyle="1" w:styleId="TableParagraph">
    <w:name w:val="Table Paragraph"/>
    <w:basedOn w:val="Normal"/>
    <w:uiPriority w:val="1"/>
    <w:qFormat/>
    <w:rsid w:val="00AC3057"/>
  </w:style>
  <w:style w:type="paragraph" w:styleId="NoSpacing">
    <w:name w:val="No Spacing"/>
    <w:qFormat/>
    <w:rsid w:val="00601454"/>
    <w:pPr>
      <w:spacing w:after="0" w:line="240" w:lineRule="auto"/>
    </w:pPr>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0009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ombudsman.ie/" TargetMode="External"/><Relationship Id="rId4" Type="http://schemas.openxmlformats.org/officeDocument/2006/relationships/settings" Target="settings.xml"/><Relationship Id="rId9" Type="http://schemas.openxmlformats.org/officeDocument/2006/relationships/hyperlink" Target="mailto:manager@ccras.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E4551-A585-410D-B3D1-927891D7E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1928</Words>
  <Characters>10992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Dunne</dc:creator>
  <cp:keywords/>
  <dc:description/>
  <cp:lastModifiedBy>CCRAS Manager</cp:lastModifiedBy>
  <cp:revision>2</cp:revision>
  <cp:lastPrinted>2020-07-29T11:21:00Z</cp:lastPrinted>
  <dcterms:created xsi:type="dcterms:W3CDTF">2020-07-29T11:21:00Z</dcterms:created>
  <dcterms:modified xsi:type="dcterms:W3CDTF">2020-07-29T11:21:00Z</dcterms:modified>
</cp:coreProperties>
</file>